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47E01" w14:textId="07F3B298" w:rsidR="009B27BE" w:rsidRPr="00CA28AB" w:rsidRDefault="00CA28AB" w:rsidP="00920831">
      <w:pPr>
        <w:spacing w:after="0" w:line="240" w:lineRule="auto"/>
        <w:jc w:val="center"/>
        <w:rPr>
          <w:rFonts w:ascii="Times New Roman" w:hAnsi="Times New Roman" w:cs="Times New Roman"/>
          <w:b/>
          <w:bCs/>
          <w:sz w:val="24"/>
          <w:szCs w:val="24"/>
        </w:rPr>
      </w:pPr>
      <w:r w:rsidRPr="2AD891FB">
        <w:rPr>
          <w:rFonts w:ascii="Times New Roman" w:hAnsi="Times New Roman" w:cs="Times New Roman"/>
          <w:b/>
          <w:bCs/>
          <w:sz w:val="24"/>
          <w:szCs w:val="24"/>
        </w:rPr>
        <w:t xml:space="preserve">Latvijas Bankas noteikumu projekta </w:t>
      </w:r>
      <w:r w:rsidR="00C23668" w:rsidRPr="2AD891FB">
        <w:rPr>
          <w:rFonts w:ascii="Times New Roman" w:hAnsi="Times New Roman" w:cs="Times New Roman"/>
          <w:b/>
          <w:bCs/>
          <w:sz w:val="24"/>
          <w:szCs w:val="24"/>
        </w:rPr>
        <w:t>"</w:t>
      </w:r>
      <w:r w:rsidR="001F2F30">
        <w:rPr>
          <w:rFonts w:ascii="Times New Roman" w:hAnsi="Times New Roman" w:cs="Times New Roman"/>
          <w:b/>
          <w:bCs/>
          <w:sz w:val="24"/>
          <w:szCs w:val="24"/>
        </w:rPr>
        <w:t>Grozījumi Latvijas Bankas 2023. gada 18. decembra noteikumos Nr.</w:t>
      </w:r>
      <w:r w:rsidR="00A5300F">
        <w:rPr>
          <w:rFonts w:ascii="Times New Roman" w:hAnsi="Times New Roman" w:cs="Times New Roman"/>
          <w:b/>
          <w:bCs/>
          <w:sz w:val="24"/>
          <w:szCs w:val="24"/>
        </w:rPr>
        <w:t> </w:t>
      </w:r>
      <w:r w:rsidR="001F2F30">
        <w:rPr>
          <w:rFonts w:ascii="Times New Roman" w:hAnsi="Times New Roman" w:cs="Times New Roman"/>
          <w:b/>
          <w:bCs/>
          <w:sz w:val="24"/>
          <w:szCs w:val="24"/>
        </w:rPr>
        <w:t xml:space="preserve">265 </w:t>
      </w:r>
      <w:r w:rsidR="001F2F30" w:rsidRPr="2AD891FB">
        <w:rPr>
          <w:rFonts w:ascii="Times New Roman" w:hAnsi="Times New Roman" w:cs="Times New Roman"/>
          <w:b/>
          <w:bCs/>
          <w:sz w:val="24"/>
          <w:szCs w:val="24"/>
        </w:rPr>
        <w:t>"</w:t>
      </w:r>
      <w:r w:rsidR="00BE0378" w:rsidRPr="2AD891FB">
        <w:rPr>
          <w:rFonts w:ascii="Times New Roman" w:hAnsi="Times New Roman" w:cs="Times New Roman"/>
          <w:b/>
          <w:bCs/>
          <w:sz w:val="24"/>
          <w:szCs w:val="24"/>
        </w:rPr>
        <w:t>Kredītriska</w:t>
      </w:r>
      <w:r w:rsidR="00C23668" w:rsidRPr="2AD891FB">
        <w:rPr>
          <w:rFonts w:ascii="Times New Roman" w:hAnsi="Times New Roman" w:cs="Times New Roman"/>
          <w:b/>
          <w:bCs/>
          <w:sz w:val="24"/>
          <w:szCs w:val="24"/>
        </w:rPr>
        <w:t xml:space="preserve"> pārvaldīšanas</w:t>
      </w:r>
      <w:r w:rsidR="387AF4CC" w:rsidRPr="2AD891FB">
        <w:rPr>
          <w:rFonts w:ascii="Times New Roman" w:hAnsi="Times New Roman" w:cs="Times New Roman"/>
          <w:b/>
          <w:bCs/>
          <w:sz w:val="24"/>
          <w:szCs w:val="24"/>
        </w:rPr>
        <w:t xml:space="preserve"> </w:t>
      </w:r>
      <w:r w:rsidR="00C23668" w:rsidRPr="2AD891FB">
        <w:rPr>
          <w:rFonts w:ascii="Times New Roman" w:hAnsi="Times New Roman" w:cs="Times New Roman"/>
          <w:b/>
          <w:bCs/>
          <w:sz w:val="24"/>
          <w:szCs w:val="24"/>
        </w:rPr>
        <w:t>noteikumi"</w:t>
      </w:r>
      <w:r w:rsidR="001F2F30" w:rsidRPr="2AD891FB">
        <w:rPr>
          <w:rFonts w:ascii="Times New Roman" w:hAnsi="Times New Roman" w:cs="Times New Roman"/>
          <w:b/>
          <w:bCs/>
          <w:sz w:val="24"/>
          <w:szCs w:val="24"/>
        </w:rPr>
        <w:t>"</w:t>
      </w:r>
      <w:r w:rsidR="00C23668" w:rsidRPr="2AD891FB">
        <w:rPr>
          <w:rFonts w:ascii="Times New Roman" w:hAnsi="Times New Roman" w:cs="Times New Roman"/>
          <w:b/>
          <w:bCs/>
          <w:sz w:val="24"/>
          <w:szCs w:val="24"/>
        </w:rPr>
        <w:t xml:space="preserve"> </w:t>
      </w:r>
      <w:r w:rsidR="003B481B" w:rsidRPr="2AD891FB">
        <w:rPr>
          <w:rFonts w:ascii="Times New Roman" w:hAnsi="Times New Roman" w:cs="Times New Roman"/>
          <w:b/>
          <w:bCs/>
          <w:sz w:val="24"/>
          <w:szCs w:val="24"/>
        </w:rPr>
        <w:t>anotācija</w:t>
      </w:r>
    </w:p>
    <w:p w14:paraId="67AF76FA" w14:textId="77777777" w:rsidR="003B481B" w:rsidRPr="000B4E0A" w:rsidRDefault="003B481B" w:rsidP="0049248A">
      <w:pPr>
        <w:spacing w:after="0" w:line="240" w:lineRule="auto"/>
        <w:rPr>
          <w:rFonts w:ascii="Times New Roman" w:hAnsi="Times New Roman" w:cs="Times New Roman"/>
          <w:sz w:val="24"/>
          <w:szCs w:val="24"/>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6940"/>
      </w:tblGrid>
      <w:tr w:rsidR="000B4E0A" w:rsidRPr="000B4E0A" w14:paraId="20AC344C" w14:textId="77777777" w:rsidTr="33FB111B">
        <w:trPr>
          <w:trHeight w:val="567"/>
        </w:trPr>
        <w:tc>
          <w:tcPr>
            <w:tcW w:w="987" w:type="pct"/>
            <w:hideMark/>
          </w:tcPr>
          <w:p w14:paraId="51744EF4" w14:textId="77777777" w:rsidR="00A42788" w:rsidRPr="00E253DA" w:rsidRDefault="00A42788" w:rsidP="000B4E0A">
            <w:pPr>
              <w:spacing w:after="0"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Nosaukums</w:t>
            </w:r>
          </w:p>
          <w:p w14:paraId="7605C353" w14:textId="77777777" w:rsidR="00CA28AB" w:rsidRPr="00E253DA"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56233B71" w14:textId="047A0734" w:rsidR="00C23668" w:rsidRPr="001F2F30" w:rsidRDefault="001F2F30" w:rsidP="00680EDA">
            <w:pPr>
              <w:spacing w:line="240" w:lineRule="auto"/>
              <w:jc w:val="both"/>
              <w:rPr>
                <w:rFonts w:ascii="Times New Roman" w:eastAsia="Times New Roman" w:hAnsi="Times New Roman" w:cs="Times New Roman"/>
                <w:sz w:val="24"/>
                <w:szCs w:val="24"/>
                <w:lang w:eastAsia="lv-LV"/>
              </w:rPr>
            </w:pPr>
            <w:r w:rsidRPr="001F2F30">
              <w:rPr>
                <w:rFonts w:ascii="Times New Roman" w:hAnsi="Times New Roman" w:cs="Times New Roman"/>
                <w:sz w:val="24"/>
                <w:szCs w:val="24"/>
              </w:rPr>
              <w:t>Grozījumi Latvijas Bankas 2023. gada 18. decembra noteikumos Nr.</w:t>
            </w:r>
            <w:r w:rsidR="00A5300F">
              <w:rPr>
                <w:rFonts w:ascii="Times New Roman" w:hAnsi="Times New Roman" w:cs="Times New Roman"/>
                <w:sz w:val="24"/>
                <w:szCs w:val="24"/>
              </w:rPr>
              <w:t> </w:t>
            </w:r>
            <w:r w:rsidRPr="001F2F30">
              <w:rPr>
                <w:rFonts w:ascii="Times New Roman" w:hAnsi="Times New Roman" w:cs="Times New Roman"/>
                <w:sz w:val="24"/>
                <w:szCs w:val="24"/>
              </w:rPr>
              <w:t>265 "Kredītriska pārvaldīšanas noteikumi"</w:t>
            </w:r>
            <w:r>
              <w:rPr>
                <w:rFonts w:ascii="Times New Roman" w:hAnsi="Times New Roman" w:cs="Times New Roman"/>
                <w:sz w:val="24"/>
                <w:szCs w:val="24"/>
              </w:rPr>
              <w:t xml:space="preserve"> (turpmāk</w:t>
            </w:r>
            <w:r w:rsidR="00A5300F">
              <w:rPr>
                <w:rFonts w:ascii="Times New Roman" w:hAnsi="Times New Roman" w:cs="Times New Roman"/>
                <w:sz w:val="24"/>
                <w:szCs w:val="24"/>
              </w:rPr>
              <w:t> </w:t>
            </w:r>
            <w:r>
              <w:rPr>
                <w:rFonts w:ascii="Times New Roman" w:hAnsi="Times New Roman" w:cs="Times New Roman"/>
                <w:sz w:val="24"/>
                <w:szCs w:val="24"/>
              </w:rPr>
              <w:t>– noteikumu projekts)</w:t>
            </w:r>
          </w:p>
        </w:tc>
      </w:tr>
      <w:tr w:rsidR="000B4E0A" w:rsidRPr="000B4E0A" w14:paraId="27C24A21" w14:textId="77777777" w:rsidTr="33FB111B">
        <w:trPr>
          <w:trHeight w:val="395"/>
        </w:trPr>
        <w:tc>
          <w:tcPr>
            <w:tcW w:w="987" w:type="pct"/>
            <w:hideMark/>
          </w:tcPr>
          <w:p w14:paraId="095EFDB6" w14:textId="77777777" w:rsidR="00A42788" w:rsidRPr="00E253DA" w:rsidRDefault="00A42788" w:rsidP="000B4E0A">
            <w:pPr>
              <w:spacing w:after="0"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Dokumenta veids</w:t>
            </w:r>
          </w:p>
          <w:p w14:paraId="1C37E824" w14:textId="77777777" w:rsidR="00CA28AB" w:rsidRPr="00E253DA"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27D16953" w14:textId="3504C8D5" w:rsidR="00E53DE9" w:rsidRPr="00EF6F40" w:rsidRDefault="00C23668" w:rsidP="00C23668">
            <w:pPr>
              <w:spacing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t>Latvijas Bankas noteikumi</w:t>
            </w:r>
          </w:p>
        </w:tc>
      </w:tr>
      <w:tr w:rsidR="000B4E0A" w:rsidRPr="000B4E0A" w14:paraId="425B3485" w14:textId="77777777" w:rsidTr="33FB111B">
        <w:trPr>
          <w:trHeight w:val="567"/>
        </w:trPr>
        <w:tc>
          <w:tcPr>
            <w:tcW w:w="987" w:type="pct"/>
            <w:hideMark/>
          </w:tcPr>
          <w:p w14:paraId="63A29792" w14:textId="77777777" w:rsidR="00A42788" w:rsidRPr="00E253DA" w:rsidRDefault="00A42788" w:rsidP="000B4E0A">
            <w:pPr>
              <w:spacing w:after="0"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 xml:space="preserve">Izdošanas pamatojums </w:t>
            </w:r>
          </w:p>
          <w:p w14:paraId="6F9DB618" w14:textId="77777777" w:rsidR="00CA28AB" w:rsidRPr="00E253DA"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105FB2CE" w14:textId="7E72D0F2" w:rsidR="00E53DE9" w:rsidRPr="00A4013B" w:rsidRDefault="0DC88B01" w:rsidP="00BE0378">
            <w:pPr>
              <w:spacing w:line="240" w:lineRule="auto"/>
              <w:jc w:val="both"/>
              <w:rPr>
                <w:rFonts w:ascii="Times New Roman" w:eastAsia="Times New Roman" w:hAnsi="Times New Roman" w:cs="Times New Roman"/>
                <w:sz w:val="24"/>
                <w:szCs w:val="24"/>
                <w:lang w:eastAsia="lv-LV"/>
              </w:rPr>
            </w:pPr>
            <w:r w:rsidRPr="08907193">
              <w:rPr>
                <w:rFonts w:ascii="Times New Roman" w:eastAsia="Times New Roman" w:hAnsi="Times New Roman" w:cs="Times New Roman"/>
                <w:sz w:val="24"/>
                <w:szCs w:val="24"/>
                <w:lang w:eastAsia="lv-LV"/>
              </w:rPr>
              <w:t>Kredītiestāžu</w:t>
            </w:r>
            <w:r w:rsidR="00BE0378" w:rsidRPr="08907193">
              <w:rPr>
                <w:rFonts w:ascii="Times New Roman" w:eastAsia="Times New Roman" w:hAnsi="Times New Roman" w:cs="Times New Roman"/>
                <w:sz w:val="24"/>
                <w:szCs w:val="24"/>
                <w:lang w:eastAsia="lv-LV"/>
              </w:rPr>
              <w:t xml:space="preserve"> likuma 34.</w:t>
            </w:r>
            <w:r w:rsidR="00BE0378" w:rsidRPr="08907193">
              <w:rPr>
                <w:rFonts w:ascii="Times New Roman" w:eastAsia="Times New Roman" w:hAnsi="Times New Roman" w:cs="Times New Roman"/>
                <w:sz w:val="24"/>
                <w:szCs w:val="24"/>
                <w:vertAlign w:val="superscript"/>
                <w:lang w:eastAsia="lv-LV"/>
              </w:rPr>
              <w:t>2</w:t>
            </w:r>
            <w:r w:rsidR="00753511" w:rsidRPr="08907193">
              <w:rPr>
                <w:rFonts w:ascii="Times New Roman" w:eastAsia="Times New Roman" w:hAnsi="Times New Roman" w:cs="Times New Roman"/>
                <w:sz w:val="24"/>
                <w:szCs w:val="24"/>
                <w:vertAlign w:val="superscript"/>
                <w:lang w:eastAsia="lv-LV"/>
              </w:rPr>
              <w:t> </w:t>
            </w:r>
            <w:r w:rsidR="00BE0378" w:rsidRPr="08907193">
              <w:rPr>
                <w:rFonts w:ascii="Times New Roman" w:eastAsia="Times New Roman" w:hAnsi="Times New Roman" w:cs="Times New Roman"/>
                <w:sz w:val="24"/>
                <w:szCs w:val="24"/>
                <w:lang w:eastAsia="lv-LV"/>
              </w:rPr>
              <w:t>panta ceturtā daļa</w:t>
            </w:r>
            <w:r w:rsidR="00520EDE" w:rsidRPr="08907193">
              <w:rPr>
                <w:rFonts w:ascii="Times New Roman" w:eastAsia="Times New Roman" w:hAnsi="Times New Roman" w:cs="Times New Roman"/>
                <w:sz w:val="24"/>
                <w:szCs w:val="24"/>
                <w:lang w:eastAsia="lv-LV"/>
              </w:rPr>
              <w:t xml:space="preserve"> </w:t>
            </w:r>
            <w:r w:rsidR="00BE0378" w:rsidRPr="08907193">
              <w:rPr>
                <w:rFonts w:ascii="Times New Roman" w:eastAsia="Times New Roman" w:hAnsi="Times New Roman" w:cs="Times New Roman"/>
                <w:sz w:val="24"/>
                <w:szCs w:val="24"/>
                <w:lang w:eastAsia="lv-LV"/>
              </w:rPr>
              <w:t>un 55.</w:t>
            </w:r>
            <w:r w:rsidR="00753511" w:rsidRPr="08907193">
              <w:rPr>
                <w:rFonts w:ascii="Times New Roman" w:eastAsia="Times New Roman" w:hAnsi="Times New Roman" w:cs="Times New Roman"/>
                <w:sz w:val="24"/>
                <w:szCs w:val="24"/>
                <w:lang w:eastAsia="lv-LV"/>
              </w:rPr>
              <w:t> </w:t>
            </w:r>
            <w:r w:rsidR="00BE0378" w:rsidRPr="08907193">
              <w:rPr>
                <w:rFonts w:ascii="Times New Roman" w:eastAsia="Times New Roman" w:hAnsi="Times New Roman" w:cs="Times New Roman"/>
                <w:sz w:val="24"/>
                <w:szCs w:val="24"/>
                <w:lang w:eastAsia="lv-LV"/>
              </w:rPr>
              <w:t>pants</w:t>
            </w:r>
          </w:p>
        </w:tc>
      </w:tr>
      <w:tr w:rsidR="000B4E0A" w:rsidRPr="000B4E0A" w14:paraId="02BD3DA4" w14:textId="77777777" w:rsidTr="33FB111B">
        <w:trPr>
          <w:trHeight w:val="567"/>
        </w:trPr>
        <w:tc>
          <w:tcPr>
            <w:tcW w:w="987" w:type="pct"/>
            <w:hideMark/>
          </w:tcPr>
          <w:p w14:paraId="3FFAA82F" w14:textId="77777777" w:rsidR="00A42788" w:rsidRPr="00E253DA" w:rsidRDefault="00A42788" w:rsidP="000B4E0A">
            <w:pPr>
              <w:spacing w:after="0"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Mērķis un būtība</w:t>
            </w:r>
          </w:p>
          <w:p w14:paraId="68DF5158" w14:textId="1FC8011F" w:rsidR="00CA28AB" w:rsidRPr="00E253DA" w:rsidRDefault="00CA28AB" w:rsidP="536E3942">
            <w:pPr>
              <w:spacing w:after="0" w:line="240" w:lineRule="auto"/>
              <w:rPr>
                <w:rFonts w:ascii="Times New Roman" w:eastAsia="Times New Roman" w:hAnsi="Times New Roman" w:cs="Times New Roman"/>
                <w:b/>
                <w:bCs/>
                <w:sz w:val="24"/>
                <w:szCs w:val="24"/>
                <w:lang w:eastAsia="lv-LV"/>
              </w:rPr>
            </w:pPr>
          </w:p>
          <w:p w14:paraId="0E12F310" w14:textId="7855B3E5" w:rsidR="00CA28AB" w:rsidRPr="00E253DA" w:rsidRDefault="00CA28AB" w:rsidP="536E3942">
            <w:pPr>
              <w:spacing w:after="0" w:line="240" w:lineRule="auto"/>
              <w:rPr>
                <w:rFonts w:ascii="Times New Roman" w:eastAsia="Times New Roman" w:hAnsi="Times New Roman" w:cs="Times New Roman"/>
                <w:b/>
                <w:bCs/>
                <w:sz w:val="24"/>
                <w:szCs w:val="24"/>
                <w:lang w:eastAsia="lv-LV"/>
              </w:rPr>
            </w:pPr>
          </w:p>
        </w:tc>
        <w:tc>
          <w:tcPr>
            <w:tcW w:w="4013" w:type="pct"/>
          </w:tcPr>
          <w:p w14:paraId="367199ED" w14:textId="09774197" w:rsidR="007861BE" w:rsidRPr="006A79C5" w:rsidRDefault="00A5300F" w:rsidP="00A5300F">
            <w:pPr>
              <w:spacing w:after="0" w:line="240" w:lineRule="auto"/>
              <w:jc w:val="both"/>
              <w:rPr>
                <w:rFonts w:ascii="Times New Roman" w:hAnsi="Times New Roman" w:cs="Times New Roman"/>
                <w:sz w:val="24"/>
                <w:szCs w:val="24"/>
              </w:rPr>
            </w:pPr>
            <w:r w:rsidRPr="006A79C5">
              <w:rPr>
                <w:rFonts w:ascii="Times New Roman" w:hAnsi="Times New Roman" w:cs="Times New Roman"/>
                <w:sz w:val="24"/>
                <w:szCs w:val="24"/>
              </w:rPr>
              <w:t>Latvijas Bankas 2023. gada 18. decembra noteikumu Nr. 265 "Kredītriska pārvaldīšanas noteikumi"</w:t>
            </w:r>
            <w:r w:rsidR="00027CD5" w:rsidRPr="006A79C5">
              <w:rPr>
                <w:rFonts w:ascii="Times New Roman" w:hAnsi="Times New Roman" w:cs="Times New Roman"/>
                <w:sz w:val="24"/>
                <w:szCs w:val="24"/>
              </w:rPr>
              <w:t xml:space="preserve"> (turpmāk – </w:t>
            </w:r>
            <w:r w:rsidR="00027CD5" w:rsidRPr="006A79C5">
              <w:rPr>
                <w:rFonts w:ascii="Times New Roman" w:eastAsia="Times New Roman" w:hAnsi="Times New Roman" w:cs="Times New Roman"/>
                <w:sz w:val="24"/>
                <w:szCs w:val="24"/>
                <w:lang w:eastAsia="lv-LV"/>
              </w:rPr>
              <w:t>n</w:t>
            </w:r>
            <w:r w:rsidR="007861BE" w:rsidRPr="006A79C5">
              <w:rPr>
                <w:rFonts w:ascii="Times New Roman" w:eastAsia="Times New Roman" w:hAnsi="Times New Roman" w:cs="Times New Roman"/>
                <w:sz w:val="24"/>
                <w:szCs w:val="24"/>
                <w:lang w:eastAsia="lv-LV"/>
              </w:rPr>
              <w:t>oteikum</w:t>
            </w:r>
            <w:r w:rsidR="00027CD5" w:rsidRPr="006A79C5">
              <w:rPr>
                <w:rFonts w:ascii="Times New Roman" w:eastAsia="Times New Roman" w:hAnsi="Times New Roman" w:cs="Times New Roman"/>
                <w:sz w:val="24"/>
                <w:szCs w:val="24"/>
                <w:lang w:eastAsia="lv-LV"/>
              </w:rPr>
              <w:t>i)</w:t>
            </w:r>
            <w:r w:rsidR="0052350B" w:rsidRPr="006A79C5">
              <w:rPr>
                <w:rFonts w:ascii="Times New Roman" w:eastAsia="Times New Roman" w:hAnsi="Times New Roman" w:cs="Times New Roman"/>
                <w:sz w:val="24"/>
                <w:szCs w:val="24"/>
                <w:lang w:eastAsia="lv-LV"/>
              </w:rPr>
              <w:t xml:space="preserve"> prasības ir saistošas </w:t>
            </w:r>
            <w:r w:rsidR="0052350B" w:rsidRPr="006A79C5">
              <w:rPr>
                <w:rFonts w:ascii="Times New Roman" w:hAnsi="Times New Roman" w:cs="Times New Roman"/>
                <w:sz w:val="24"/>
                <w:szCs w:val="24"/>
              </w:rPr>
              <w:t xml:space="preserve">Latvijas Republikā reģistrētām kredītiestādēm un tām ieguldījumu brokeru sabiedrībām, kuras minētas Eiropas Parlamenta un Padomes 2019. gada 27. novembra regulas (ES) 2019/2033 par </w:t>
            </w:r>
            <w:proofErr w:type="spellStart"/>
            <w:r w:rsidR="0052350B" w:rsidRPr="006A79C5">
              <w:rPr>
                <w:rFonts w:ascii="Times New Roman" w:hAnsi="Times New Roman" w:cs="Times New Roman"/>
                <w:sz w:val="24"/>
                <w:szCs w:val="24"/>
              </w:rPr>
              <w:t>prudenciālajām</w:t>
            </w:r>
            <w:proofErr w:type="spellEnd"/>
            <w:r w:rsidR="0052350B" w:rsidRPr="006A79C5">
              <w:rPr>
                <w:rFonts w:ascii="Times New Roman" w:hAnsi="Times New Roman" w:cs="Times New Roman"/>
                <w:sz w:val="24"/>
                <w:szCs w:val="24"/>
              </w:rPr>
              <w:t xml:space="preserve"> prasībām ieguldījumu brokeru sabiedrībām un ar ko groza regulas (ES) Nr. 1093/2010, (ES) Nr. 575/2013, (ES) Nr. 600/2014 un (ES) Nr. 806/2014 1. panta 2. un 5. punktā (turpmāk abas kopā</w:t>
            </w:r>
            <w:r w:rsidRPr="006A79C5">
              <w:rPr>
                <w:rFonts w:ascii="Times New Roman" w:hAnsi="Times New Roman" w:cs="Times New Roman"/>
                <w:sz w:val="24"/>
                <w:szCs w:val="24"/>
              </w:rPr>
              <w:t> </w:t>
            </w:r>
            <w:r w:rsidR="0052350B" w:rsidRPr="006A79C5">
              <w:rPr>
                <w:rFonts w:ascii="Times New Roman" w:hAnsi="Times New Roman" w:cs="Times New Roman"/>
                <w:sz w:val="24"/>
                <w:szCs w:val="24"/>
              </w:rPr>
              <w:t>– iestāde).</w:t>
            </w:r>
          </w:p>
          <w:p w14:paraId="6B4E6598" w14:textId="77777777" w:rsidR="00A5300F" w:rsidRPr="006A79C5" w:rsidRDefault="00A5300F" w:rsidP="00A5300F">
            <w:pPr>
              <w:spacing w:after="0" w:line="240" w:lineRule="auto"/>
              <w:jc w:val="both"/>
              <w:rPr>
                <w:rFonts w:ascii="Times New Roman" w:eastAsia="Times New Roman" w:hAnsi="Times New Roman" w:cs="Times New Roman"/>
                <w:sz w:val="24"/>
                <w:szCs w:val="24"/>
                <w:lang w:eastAsia="lv-LV"/>
              </w:rPr>
            </w:pPr>
          </w:p>
          <w:p w14:paraId="343484F5" w14:textId="30AF2EE8" w:rsidR="6745B411" w:rsidRPr="006A79C5" w:rsidRDefault="6745B411" w:rsidP="00A5300F">
            <w:pPr>
              <w:spacing w:after="0" w:line="240" w:lineRule="auto"/>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 xml:space="preserve">Lai pilnveidotu kredītriska pārvaldības regulējumu, nodrošinātu tā atbilstību aktuālajām Eiropas Savienības prasībām un uzraudzības praksei, kā arī precizētu atsevišķus </w:t>
            </w:r>
            <w:r w:rsidR="2C339A03" w:rsidRPr="006A79C5">
              <w:rPr>
                <w:rFonts w:ascii="Times New Roman" w:eastAsia="Times New Roman" w:hAnsi="Times New Roman" w:cs="Times New Roman"/>
                <w:sz w:val="24"/>
                <w:szCs w:val="24"/>
                <w:lang w:eastAsia="lv-LV"/>
              </w:rPr>
              <w:t xml:space="preserve">tiesību normu </w:t>
            </w:r>
            <w:r w:rsidRPr="006A79C5">
              <w:rPr>
                <w:rFonts w:ascii="Times New Roman" w:eastAsia="Times New Roman" w:hAnsi="Times New Roman" w:cs="Times New Roman"/>
                <w:sz w:val="24"/>
                <w:szCs w:val="24"/>
                <w:lang w:eastAsia="lv-LV"/>
              </w:rPr>
              <w:t>piemērošanas aspektus, Latvijas Banka ir izstrādājusi noteikum</w:t>
            </w:r>
            <w:r w:rsidR="00A5300F" w:rsidRPr="006A79C5">
              <w:rPr>
                <w:rFonts w:ascii="Times New Roman" w:eastAsia="Times New Roman" w:hAnsi="Times New Roman" w:cs="Times New Roman"/>
                <w:sz w:val="24"/>
                <w:szCs w:val="24"/>
                <w:lang w:eastAsia="lv-LV"/>
              </w:rPr>
              <w:t>u projektu</w:t>
            </w:r>
            <w:r w:rsidRPr="006A79C5">
              <w:rPr>
                <w:rFonts w:ascii="Times New Roman" w:eastAsia="Times New Roman" w:hAnsi="Times New Roman" w:cs="Times New Roman"/>
                <w:sz w:val="24"/>
                <w:szCs w:val="24"/>
                <w:lang w:eastAsia="lv-LV"/>
              </w:rPr>
              <w:t xml:space="preserve">. Ar noteikumu projektu </w:t>
            </w:r>
            <w:r w:rsidR="007E6338" w:rsidRPr="006A79C5">
              <w:rPr>
                <w:rFonts w:ascii="Times New Roman" w:eastAsia="Times New Roman" w:hAnsi="Times New Roman" w:cs="Times New Roman"/>
                <w:sz w:val="24"/>
                <w:szCs w:val="24"/>
                <w:lang w:eastAsia="lv-LV"/>
              </w:rPr>
              <w:t xml:space="preserve">noteikumos </w:t>
            </w:r>
            <w:r w:rsidRPr="006A79C5">
              <w:rPr>
                <w:rFonts w:ascii="Times New Roman" w:eastAsia="Times New Roman" w:hAnsi="Times New Roman" w:cs="Times New Roman"/>
                <w:sz w:val="24"/>
                <w:szCs w:val="24"/>
                <w:lang w:eastAsia="lv-LV"/>
              </w:rPr>
              <w:t>tiek veikti gan redakcionāli, gan saturiski papildinājumi, kas vērsti uz vienveidīgāku prasību interpretāciju, samērīgāku piemērošanu un uzraudzības efektivitātes paaugstināšanu.</w:t>
            </w:r>
          </w:p>
          <w:p w14:paraId="6A651B50" w14:textId="6887D92B" w:rsidR="7B9D48EF" w:rsidRPr="006A79C5" w:rsidRDefault="7B9D48EF" w:rsidP="00A5300F">
            <w:pPr>
              <w:spacing w:after="0" w:line="240" w:lineRule="auto"/>
              <w:jc w:val="both"/>
              <w:rPr>
                <w:rFonts w:ascii="Times New Roman" w:eastAsia="Times New Roman" w:hAnsi="Times New Roman" w:cs="Times New Roman"/>
                <w:sz w:val="24"/>
                <w:szCs w:val="24"/>
                <w:lang w:eastAsia="lv-LV"/>
              </w:rPr>
            </w:pPr>
          </w:p>
          <w:p w14:paraId="2DE7EDEA" w14:textId="2559603B" w:rsidR="001F2F30" w:rsidRPr="006A79C5" w:rsidRDefault="22F35CF9" w:rsidP="00A5300F">
            <w:pPr>
              <w:spacing w:after="0" w:line="240" w:lineRule="auto"/>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N</w:t>
            </w:r>
            <w:r w:rsidR="00F67408" w:rsidRPr="006A79C5">
              <w:rPr>
                <w:rFonts w:ascii="Times New Roman" w:eastAsia="Times New Roman" w:hAnsi="Times New Roman" w:cs="Times New Roman"/>
                <w:sz w:val="24"/>
                <w:szCs w:val="24"/>
                <w:lang w:eastAsia="lv-LV"/>
              </w:rPr>
              <w:t>oteikumu projekt</w:t>
            </w:r>
            <w:r w:rsidR="54AA40C4" w:rsidRPr="006A79C5">
              <w:rPr>
                <w:rFonts w:ascii="Times New Roman" w:eastAsia="Times New Roman" w:hAnsi="Times New Roman" w:cs="Times New Roman"/>
                <w:sz w:val="24"/>
                <w:szCs w:val="24"/>
                <w:lang w:eastAsia="lv-LV"/>
              </w:rPr>
              <w:t>ā iestrādātas tiesību normas</w:t>
            </w:r>
            <w:r w:rsidR="001F2F30" w:rsidRPr="006A79C5">
              <w:rPr>
                <w:rFonts w:ascii="Times New Roman" w:eastAsia="Times New Roman" w:hAnsi="Times New Roman" w:cs="Times New Roman"/>
                <w:sz w:val="24"/>
                <w:szCs w:val="24"/>
                <w:lang w:eastAsia="lv-LV"/>
              </w:rPr>
              <w:t>, lai:</w:t>
            </w:r>
          </w:p>
          <w:p w14:paraId="207143A7" w14:textId="55BCD2C3" w:rsidR="001F2F30" w:rsidRPr="006A79C5" w:rsidRDefault="7F5CBE3F" w:rsidP="00A5300F">
            <w:pPr>
              <w:pStyle w:val="ListParagraph"/>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papildinātu noteikumu 2.</w:t>
            </w:r>
            <w:r w:rsidR="00D83E03"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 xml:space="preserve">punktu </w:t>
            </w:r>
            <w:r w:rsidR="020766BF" w:rsidRPr="006A79C5">
              <w:rPr>
                <w:rFonts w:ascii="Times New Roman" w:eastAsia="Times New Roman" w:hAnsi="Times New Roman" w:cs="Times New Roman"/>
                <w:sz w:val="24"/>
                <w:szCs w:val="24"/>
                <w:lang w:eastAsia="lv-LV"/>
              </w:rPr>
              <w:t>ar</w:t>
            </w:r>
            <w:r w:rsidR="6A3E7697" w:rsidRPr="006A79C5">
              <w:rPr>
                <w:rFonts w:ascii="Times New Roman" w:eastAsia="Times New Roman" w:hAnsi="Times New Roman" w:cs="Times New Roman"/>
                <w:sz w:val="24"/>
                <w:szCs w:val="24"/>
                <w:lang w:eastAsia="lv-LV"/>
              </w:rPr>
              <w:t xml:space="preserve"> moratorija definīciju</w:t>
            </w:r>
            <w:r w:rsidR="00885D59" w:rsidRPr="006A79C5">
              <w:rPr>
                <w:rFonts w:ascii="Times New Roman" w:eastAsia="Times New Roman" w:hAnsi="Times New Roman" w:cs="Times New Roman"/>
                <w:sz w:val="24"/>
                <w:szCs w:val="24"/>
                <w:lang w:eastAsia="lv-LV"/>
              </w:rPr>
              <w:t xml:space="preserve">, kā arī </w:t>
            </w:r>
            <w:r w:rsidR="00F37461" w:rsidRPr="006A79C5">
              <w:rPr>
                <w:rFonts w:ascii="Times New Roman" w:eastAsia="Times New Roman" w:hAnsi="Times New Roman" w:cs="Times New Roman"/>
                <w:sz w:val="24"/>
                <w:szCs w:val="24"/>
                <w:lang w:eastAsia="lv-LV"/>
              </w:rPr>
              <w:t>papildinātu noteikumus ar 2.</w:t>
            </w:r>
            <w:r w:rsidR="00F37461" w:rsidRPr="006A79C5">
              <w:rPr>
                <w:rFonts w:ascii="Times New Roman" w:eastAsia="Times New Roman" w:hAnsi="Times New Roman" w:cs="Times New Roman"/>
                <w:sz w:val="24"/>
                <w:szCs w:val="24"/>
                <w:vertAlign w:val="superscript"/>
                <w:lang w:eastAsia="lv-LV"/>
              </w:rPr>
              <w:t>1</w:t>
            </w:r>
            <w:r w:rsidR="00027CD5" w:rsidRPr="006A79C5">
              <w:rPr>
                <w:rFonts w:ascii="Times New Roman" w:eastAsia="Times New Roman" w:hAnsi="Times New Roman" w:cs="Times New Roman"/>
                <w:sz w:val="24"/>
                <w:szCs w:val="24"/>
                <w:vertAlign w:val="superscript"/>
                <w:lang w:eastAsia="lv-LV"/>
              </w:rPr>
              <w:t> </w:t>
            </w:r>
            <w:r w:rsidR="00F37461" w:rsidRPr="006A79C5">
              <w:rPr>
                <w:rFonts w:ascii="Times New Roman" w:eastAsia="Times New Roman" w:hAnsi="Times New Roman" w:cs="Times New Roman"/>
                <w:sz w:val="24"/>
                <w:szCs w:val="24"/>
                <w:lang w:eastAsia="lv-LV"/>
              </w:rPr>
              <w:t>punktu</w:t>
            </w:r>
            <w:r w:rsidR="00C61B45" w:rsidRPr="006A79C5">
              <w:rPr>
                <w:rFonts w:ascii="Times New Roman" w:eastAsia="Times New Roman" w:hAnsi="Times New Roman" w:cs="Times New Roman"/>
                <w:sz w:val="24"/>
                <w:szCs w:val="24"/>
                <w:lang w:eastAsia="lv-LV"/>
              </w:rPr>
              <w:t>, kas</w:t>
            </w:r>
            <w:r w:rsidR="00201A7C" w:rsidRPr="006A79C5">
              <w:rPr>
                <w:rFonts w:ascii="Times New Roman" w:eastAsia="Times New Roman" w:hAnsi="Times New Roman" w:cs="Times New Roman"/>
                <w:sz w:val="24"/>
                <w:szCs w:val="24"/>
                <w:lang w:eastAsia="lv-LV"/>
              </w:rPr>
              <w:t xml:space="preserve"> </w:t>
            </w:r>
            <w:r w:rsidR="008D2060" w:rsidRPr="006A79C5">
              <w:rPr>
                <w:rFonts w:ascii="Times New Roman" w:eastAsia="Times New Roman" w:hAnsi="Times New Roman" w:cs="Times New Roman"/>
                <w:sz w:val="24"/>
                <w:szCs w:val="24"/>
                <w:lang w:eastAsia="lv-LV"/>
              </w:rPr>
              <w:t>precizē</w:t>
            </w:r>
            <w:r w:rsidR="00590445" w:rsidRPr="006A79C5">
              <w:rPr>
                <w:rFonts w:ascii="Times New Roman" w:eastAsia="Times New Roman" w:hAnsi="Times New Roman" w:cs="Times New Roman"/>
                <w:sz w:val="24"/>
                <w:szCs w:val="24"/>
                <w:lang w:eastAsia="lv-LV"/>
              </w:rPr>
              <w:t xml:space="preserve"> kredīta mājokļa iegādei un patēriņa kredīta definīcij</w:t>
            </w:r>
            <w:r w:rsidR="00067C33" w:rsidRPr="006A79C5">
              <w:rPr>
                <w:rFonts w:ascii="Times New Roman" w:eastAsia="Times New Roman" w:hAnsi="Times New Roman" w:cs="Times New Roman"/>
                <w:sz w:val="24"/>
                <w:szCs w:val="24"/>
                <w:lang w:eastAsia="lv-LV"/>
              </w:rPr>
              <w:t xml:space="preserve">as </w:t>
            </w:r>
            <w:r w:rsidR="00D6000A" w:rsidRPr="006A79C5">
              <w:rPr>
                <w:rFonts w:ascii="Times New Roman" w:eastAsia="Times New Roman" w:hAnsi="Times New Roman" w:cs="Times New Roman"/>
                <w:sz w:val="24"/>
                <w:szCs w:val="24"/>
                <w:lang w:eastAsia="lv-LV"/>
              </w:rPr>
              <w:t>uz aizņēmējiem vērsto instrumentu (BBM</w:t>
            </w:r>
            <w:r w:rsidR="00A5300F" w:rsidRPr="006A79C5">
              <w:rPr>
                <w:rFonts w:ascii="Times New Roman" w:eastAsia="Times New Roman" w:hAnsi="Times New Roman" w:cs="Times New Roman"/>
                <w:sz w:val="24"/>
                <w:szCs w:val="24"/>
                <w:lang w:eastAsia="lv-LV"/>
              </w:rPr>
              <w:t> </w:t>
            </w:r>
            <w:r w:rsidR="00D6000A" w:rsidRPr="006A79C5">
              <w:rPr>
                <w:rFonts w:ascii="Times New Roman" w:eastAsia="Times New Roman" w:hAnsi="Times New Roman" w:cs="Times New Roman"/>
                <w:sz w:val="24"/>
                <w:szCs w:val="24"/>
                <w:lang w:eastAsia="lv-LV"/>
              </w:rPr>
              <w:t xml:space="preserve">– </w:t>
            </w:r>
            <w:proofErr w:type="spellStart"/>
            <w:r w:rsidR="00D6000A" w:rsidRPr="006A79C5">
              <w:rPr>
                <w:rFonts w:ascii="Times New Roman" w:eastAsia="Times New Roman" w:hAnsi="Times New Roman" w:cs="Times New Roman"/>
                <w:i/>
                <w:iCs/>
                <w:sz w:val="24"/>
                <w:szCs w:val="24"/>
                <w:lang w:eastAsia="lv-LV"/>
              </w:rPr>
              <w:t>borrower</w:t>
            </w:r>
            <w:proofErr w:type="spellEnd"/>
            <w:r w:rsidR="00D6000A" w:rsidRPr="006A79C5">
              <w:rPr>
                <w:rFonts w:ascii="Times New Roman" w:eastAsia="Times New Roman" w:hAnsi="Times New Roman" w:cs="Times New Roman"/>
                <w:i/>
                <w:iCs/>
                <w:sz w:val="24"/>
                <w:szCs w:val="24"/>
                <w:lang w:eastAsia="lv-LV"/>
              </w:rPr>
              <w:t xml:space="preserve"> </w:t>
            </w:r>
            <w:proofErr w:type="spellStart"/>
            <w:r w:rsidR="00D6000A" w:rsidRPr="006A79C5">
              <w:rPr>
                <w:rFonts w:ascii="Times New Roman" w:eastAsia="Times New Roman" w:hAnsi="Times New Roman" w:cs="Times New Roman"/>
                <w:i/>
                <w:iCs/>
                <w:sz w:val="24"/>
                <w:szCs w:val="24"/>
                <w:lang w:eastAsia="lv-LV"/>
              </w:rPr>
              <w:t>based</w:t>
            </w:r>
            <w:proofErr w:type="spellEnd"/>
            <w:r w:rsidR="00D6000A" w:rsidRPr="006A79C5">
              <w:rPr>
                <w:rFonts w:ascii="Times New Roman" w:eastAsia="Times New Roman" w:hAnsi="Times New Roman" w:cs="Times New Roman"/>
                <w:i/>
                <w:iCs/>
                <w:sz w:val="24"/>
                <w:szCs w:val="24"/>
                <w:lang w:eastAsia="lv-LV"/>
              </w:rPr>
              <w:t xml:space="preserve"> </w:t>
            </w:r>
            <w:proofErr w:type="spellStart"/>
            <w:r w:rsidR="00D6000A" w:rsidRPr="006A79C5">
              <w:rPr>
                <w:rFonts w:ascii="Times New Roman" w:eastAsia="Times New Roman" w:hAnsi="Times New Roman" w:cs="Times New Roman"/>
                <w:i/>
                <w:iCs/>
                <w:sz w:val="24"/>
                <w:szCs w:val="24"/>
                <w:lang w:eastAsia="lv-LV"/>
              </w:rPr>
              <w:t>meas</w:t>
            </w:r>
            <w:r w:rsidR="0026037B" w:rsidRPr="006A79C5">
              <w:rPr>
                <w:rFonts w:ascii="Times New Roman" w:eastAsia="Times New Roman" w:hAnsi="Times New Roman" w:cs="Times New Roman"/>
                <w:i/>
                <w:iCs/>
                <w:sz w:val="24"/>
                <w:szCs w:val="24"/>
                <w:lang w:eastAsia="lv-LV"/>
              </w:rPr>
              <w:t>ures</w:t>
            </w:r>
            <w:proofErr w:type="spellEnd"/>
            <w:r w:rsidR="00D6000A" w:rsidRPr="006A79C5">
              <w:rPr>
                <w:rFonts w:ascii="Times New Roman" w:eastAsia="Times New Roman" w:hAnsi="Times New Roman" w:cs="Times New Roman"/>
                <w:sz w:val="24"/>
                <w:szCs w:val="24"/>
                <w:lang w:eastAsia="lv-LV"/>
              </w:rPr>
              <w:t>)</w:t>
            </w:r>
            <w:r w:rsidR="00B63CF9" w:rsidRPr="006A79C5">
              <w:rPr>
                <w:rFonts w:ascii="Times New Roman" w:eastAsia="Times New Roman" w:hAnsi="Times New Roman" w:cs="Times New Roman"/>
                <w:sz w:val="24"/>
                <w:szCs w:val="24"/>
                <w:lang w:eastAsia="lv-LV"/>
              </w:rPr>
              <w:t xml:space="preserve"> prasību kontekstā</w:t>
            </w:r>
            <w:r w:rsidR="00590445" w:rsidRPr="006A79C5">
              <w:rPr>
                <w:rFonts w:ascii="Times New Roman" w:eastAsia="Times New Roman" w:hAnsi="Times New Roman" w:cs="Times New Roman"/>
                <w:sz w:val="24"/>
                <w:szCs w:val="24"/>
                <w:lang w:eastAsia="lv-LV"/>
              </w:rPr>
              <w:t>, salāgojot tās ar Latvijas Bankas noteikumiem</w:t>
            </w:r>
            <w:r w:rsidR="00CC03D7" w:rsidRPr="006A79C5">
              <w:rPr>
                <w:rFonts w:ascii="Times New Roman" w:eastAsia="Times New Roman" w:hAnsi="Times New Roman" w:cs="Times New Roman"/>
                <w:sz w:val="24"/>
                <w:szCs w:val="24"/>
                <w:lang w:eastAsia="lv-LV"/>
              </w:rPr>
              <w:t xml:space="preserve">, </w:t>
            </w:r>
            <w:r w:rsidR="006C2ECE" w:rsidRPr="006A79C5">
              <w:rPr>
                <w:rFonts w:ascii="Times New Roman" w:eastAsia="Times New Roman" w:hAnsi="Times New Roman" w:cs="Times New Roman"/>
                <w:sz w:val="24"/>
                <w:szCs w:val="24"/>
                <w:lang w:eastAsia="lv-LV"/>
              </w:rPr>
              <w:t>kas regulē</w:t>
            </w:r>
            <w:r w:rsidR="00590445" w:rsidRPr="006A79C5">
              <w:rPr>
                <w:rFonts w:ascii="Times New Roman" w:eastAsia="Times New Roman" w:hAnsi="Times New Roman" w:cs="Times New Roman"/>
                <w:sz w:val="24"/>
                <w:szCs w:val="24"/>
                <w:lang w:eastAsia="lv-LV"/>
              </w:rPr>
              <w:t xml:space="preserve"> Kredītu reģistra darbību;</w:t>
            </w:r>
          </w:p>
          <w:p w14:paraId="7A0F6DC6" w14:textId="6ED341C3" w:rsidR="001F2F30" w:rsidRPr="006A79C5" w:rsidRDefault="001F2F30" w:rsidP="00A5300F">
            <w:pPr>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 xml:space="preserve">precizētu </w:t>
            </w:r>
            <w:r w:rsidR="1D9C2099" w:rsidRPr="006A79C5">
              <w:rPr>
                <w:rFonts w:ascii="Times New Roman" w:eastAsia="Times New Roman" w:hAnsi="Times New Roman" w:cs="Times New Roman"/>
                <w:sz w:val="24"/>
                <w:szCs w:val="24"/>
                <w:lang w:eastAsia="lv-LV"/>
              </w:rPr>
              <w:t xml:space="preserve">noteikumu </w:t>
            </w:r>
            <w:r w:rsidRPr="006A79C5">
              <w:rPr>
                <w:rFonts w:ascii="Times New Roman" w:eastAsia="Times New Roman" w:hAnsi="Times New Roman" w:cs="Times New Roman"/>
                <w:sz w:val="24"/>
                <w:szCs w:val="24"/>
                <w:lang w:eastAsia="lv-LV"/>
              </w:rPr>
              <w:t>6.</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punkt</w:t>
            </w:r>
            <w:r w:rsidR="2E081C05" w:rsidRPr="006A79C5">
              <w:rPr>
                <w:rFonts w:ascii="Times New Roman" w:eastAsia="Times New Roman" w:hAnsi="Times New Roman" w:cs="Times New Roman"/>
                <w:sz w:val="24"/>
                <w:szCs w:val="24"/>
                <w:lang w:eastAsia="lv-LV"/>
              </w:rPr>
              <w:t>u,</w:t>
            </w:r>
            <w:r w:rsidR="488666CC" w:rsidRPr="006A79C5">
              <w:rPr>
                <w:rFonts w:ascii="Times New Roman" w:eastAsia="Times New Roman" w:hAnsi="Times New Roman" w:cs="Times New Roman"/>
                <w:sz w:val="24"/>
                <w:szCs w:val="24"/>
                <w:lang w:eastAsia="lv-LV"/>
              </w:rPr>
              <w:t xml:space="preserve"> nepiemērojot noteikumos minētās uz aizņēmējiem vērst</w:t>
            </w:r>
            <w:r w:rsidR="007E6338" w:rsidRPr="006A79C5">
              <w:rPr>
                <w:rFonts w:ascii="Times New Roman" w:eastAsia="Times New Roman" w:hAnsi="Times New Roman" w:cs="Times New Roman"/>
                <w:sz w:val="24"/>
                <w:szCs w:val="24"/>
                <w:lang w:eastAsia="lv-LV"/>
              </w:rPr>
              <w:t>o</w:t>
            </w:r>
            <w:r w:rsidR="488666CC" w:rsidRPr="006A79C5">
              <w:rPr>
                <w:rFonts w:ascii="Times New Roman" w:eastAsia="Times New Roman" w:hAnsi="Times New Roman" w:cs="Times New Roman"/>
                <w:sz w:val="24"/>
                <w:szCs w:val="24"/>
                <w:lang w:eastAsia="lv-LV"/>
              </w:rPr>
              <w:t xml:space="preserve"> instrumentu prasības kredītiem, kuri izsniegti citās dalībvalstīs</w:t>
            </w:r>
            <w:r w:rsidRPr="006A79C5">
              <w:rPr>
                <w:rFonts w:ascii="Times New Roman" w:eastAsia="Times New Roman" w:hAnsi="Times New Roman" w:cs="Times New Roman"/>
                <w:sz w:val="24"/>
                <w:szCs w:val="24"/>
                <w:lang w:eastAsia="lv-LV"/>
              </w:rPr>
              <w:t>;</w:t>
            </w:r>
          </w:p>
          <w:p w14:paraId="7A53FF33" w14:textId="4C700A34" w:rsidR="001F2F30" w:rsidRPr="006A79C5" w:rsidRDefault="001F2F30" w:rsidP="00A5300F">
            <w:pPr>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ieviestu redakcionālus precizējumus</w:t>
            </w:r>
            <w:r w:rsidR="007E6338" w:rsidRPr="006A79C5">
              <w:rPr>
                <w:rFonts w:ascii="Times New Roman" w:eastAsia="Times New Roman" w:hAnsi="Times New Roman" w:cs="Times New Roman"/>
                <w:sz w:val="24"/>
                <w:szCs w:val="24"/>
                <w:lang w:eastAsia="lv-LV"/>
              </w:rPr>
              <w:t xml:space="preserve"> ar mērķi</w:t>
            </w:r>
            <w:r w:rsidRPr="006A79C5">
              <w:rPr>
                <w:rFonts w:ascii="Times New Roman" w:eastAsia="Times New Roman" w:hAnsi="Times New Roman" w:cs="Times New Roman"/>
                <w:sz w:val="24"/>
                <w:szCs w:val="24"/>
                <w:lang w:eastAsia="lv-LV"/>
              </w:rPr>
              <w:t xml:space="preserve"> salāgot noteikumu 11. punkta prasības ar Latvijas Bankas 2024.</w:t>
            </w:r>
            <w:r w:rsidR="00CD24CE"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gada 16.</w:t>
            </w:r>
            <w:r w:rsidR="00CD24CE"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decembra noteikum</w:t>
            </w:r>
            <w:r w:rsidR="007E6338" w:rsidRPr="006A79C5">
              <w:rPr>
                <w:rFonts w:ascii="Times New Roman" w:eastAsia="Times New Roman" w:hAnsi="Times New Roman" w:cs="Times New Roman"/>
                <w:sz w:val="24"/>
                <w:szCs w:val="24"/>
                <w:lang w:eastAsia="lv-LV"/>
              </w:rPr>
              <w:t>u</w:t>
            </w:r>
            <w:r w:rsidR="00CD24CE" w:rsidRPr="006A79C5">
              <w:rPr>
                <w:rFonts w:ascii="Times New Roman" w:eastAsia="Times New Roman" w:hAnsi="Times New Roman" w:cs="Times New Roman"/>
                <w:sz w:val="24"/>
                <w:szCs w:val="24"/>
                <w:lang w:eastAsia="lv-LV"/>
              </w:rPr>
              <w:t xml:space="preserve"> Nr. 371 "Kredītiestāžu pārvaldības sistēmas noteikumi" </w:t>
            </w:r>
            <w:r w:rsidRPr="006A79C5">
              <w:rPr>
                <w:rFonts w:ascii="Times New Roman" w:eastAsia="Times New Roman" w:hAnsi="Times New Roman" w:cs="Times New Roman"/>
                <w:sz w:val="24"/>
                <w:szCs w:val="24"/>
                <w:lang w:eastAsia="lv-LV"/>
              </w:rPr>
              <w:t>8.2.</w:t>
            </w:r>
            <w:r w:rsidR="00CD24CE" w:rsidRPr="006A79C5">
              <w:rPr>
                <w:rFonts w:ascii="Times New Roman" w:eastAsia="Times New Roman" w:hAnsi="Times New Roman" w:cs="Times New Roman"/>
                <w:sz w:val="24"/>
                <w:szCs w:val="24"/>
                <w:lang w:eastAsia="lv-LV"/>
              </w:rPr>
              <w:t> </w:t>
            </w:r>
            <w:r w:rsidR="00A5300F" w:rsidRPr="006A79C5">
              <w:rPr>
                <w:rFonts w:ascii="Times New Roman" w:eastAsia="Times New Roman" w:hAnsi="Times New Roman" w:cs="Times New Roman"/>
                <w:sz w:val="24"/>
                <w:szCs w:val="24"/>
                <w:lang w:eastAsia="lv-LV"/>
              </w:rPr>
              <w:t>apakš</w:t>
            </w:r>
            <w:r w:rsidRPr="006A79C5">
              <w:rPr>
                <w:rFonts w:ascii="Times New Roman" w:eastAsia="Times New Roman" w:hAnsi="Times New Roman" w:cs="Times New Roman"/>
                <w:sz w:val="24"/>
                <w:szCs w:val="24"/>
                <w:lang w:eastAsia="lv-LV"/>
              </w:rPr>
              <w:t>punkt</w:t>
            </w:r>
            <w:r w:rsidR="007E6338" w:rsidRPr="006A79C5">
              <w:rPr>
                <w:rFonts w:ascii="Times New Roman" w:eastAsia="Times New Roman" w:hAnsi="Times New Roman" w:cs="Times New Roman"/>
                <w:sz w:val="24"/>
                <w:szCs w:val="24"/>
                <w:lang w:eastAsia="lv-LV"/>
              </w:rPr>
              <w:t>u</w:t>
            </w:r>
            <w:r w:rsidR="00320DA0" w:rsidRPr="006A79C5">
              <w:rPr>
                <w:rFonts w:ascii="Times New Roman" w:eastAsia="Times New Roman" w:hAnsi="Times New Roman" w:cs="Times New Roman"/>
                <w:sz w:val="24"/>
                <w:szCs w:val="24"/>
                <w:lang w:eastAsia="lv-LV"/>
              </w:rPr>
              <w:t xml:space="preserve">, kur </w:t>
            </w:r>
            <w:r w:rsidR="005E29C8" w:rsidRPr="006A79C5">
              <w:rPr>
                <w:rFonts w:ascii="Times New Roman" w:eastAsia="Times New Roman" w:hAnsi="Times New Roman" w:cs="Times New Roman"/>
                <w:sz w:val="24"/>
                <w:szCs w:val="24"/>
                <w:lang w:eastAsia="lv-LV"/>
              </w:rPr>
              <w:t xml:space="preserve">atbilstoši </w:t>
            </w:r>
            <w:r w:rsidR="00BA20EB" w:rsidRPr="006A79C5">
              <w:rPr>
                <w:rFonts w:ascii="Times New Roman" w:eastAsia="Times New Roman" w:hAnsi="Times New Roman" w:cs="Times New Roman"/>
                <w:sz w:val="24"/>
                <w:szCs w:val="24"/>
                <w:lang w:eastAsia="lv-LV"/>
              </w:rPr>
              <w:t>Eiropas Banku iestādes</w:t>
            </w:r>
            <w:r w:rsidR="004737AF" w:rsidRPr="006A79C5">
              <w:rPr>
                <w:rFonts w:ascii="Times New Roman" w:eastAsia="Times New Roman" w:hAnsi="Times New Roman" w:cs="Times New Roman"/>
                <w:sz w:val="24"/>
                <w:szCs w:val="24"/>
                <w:lang w:eastAsia="lv-LV"/>
              </w:rPr>
              <w:t xml:space="preserve"> (turpmāk</w:t>
            </w:r>
            <w:r w:rsidR="00A5300F" w:rsidRPr="006A79C5">
              <w:rPr>
                <w:rFonts w:ascii="Times New Roman" w:eastAsia="Times New Roman" w:hAnsi="Times New Roman" w:cs="Times New Roman"/>
                <w:sz w:val="24"/>
                <w:szCs w:val="24"/>
                <w:lang w:eastAsia="lv-LV"/>
              </w:rPr>
              <w:t> –</w:t>
            </w:r>
            <w:r w:rsidR="004737AF" w:rsidRPr="006A79C5">
              <w:rPr>
                <w:rFonts w:ascii="Times New Roman" w:eastAsia="Times New Roman" w:hAnsi="Times New Roman" w:cs="Times New Roman"/>
                <w:sz w:val="24"/>
                <w:szCs w:val="24"/>
                <w:lang w:eastAsia="lv-LV"/>
              </w:rPr>
              <w:t xml:space="preserve"> EBI)</w:t>
            </w:r>
            <w:r w:rsidR="00BA20EB" w:rsidRPr="006A79C5">
              <w:rPr>
                <w:rFonts w:ascii="Times New Roman" w:eastAsia="Times New Roman" w:hAnsi="Times New Roman" w:cs="Times New Roman"/>
                <w:sz w:val="24"/>
                <w:szCs w:val="24"/>
                <w:lang w:eastAsia="lv-LV"/>
              </w:rPr>
              <w:t xml:space="preserve"> 2021. gada 2. jūlija pamatnostād</w:t>
            </w:r>
            <w:r w:rsidR="00383BA6" w:rsidRPr="006A79C5">
              <w:rPr>
                <w:rFonts w:ascii="Times New Roman" w:eastAsia="Times New Roman" w:hAnsi="Times New Roman" w:cs="Times New Roman"/>
                <w:sz w:val="24"/>
                <w:szCs w:val="24"/>
                <w:lang w:eastAsia="lv-LV"/>
              </w:rPr>
              <w:t>ņu</w:t>
            </w:r>
            <w:r w:rsidR="00BA20EB" w:rsidRPr="006A79C5">
              <w:rPr>
                <w:rFonts w:ascii="Times New Roman" w:eastAsia="Times New Roman" w:hAnsi="Times New Roman" w:cs="Times New Roman"/>
                <w:sz w:val="24"/>
                <w:szCs w:val="24"/>
                <w:lang w:eastAsia="lv-LV"/>
              </w:rPr>
              <w:t xml:space="preserve"> Nr. EBA/GL/2021/05 "Pamatnostādnes par iekšējo pārvaldību"</w:t>
            </w:r>
            <w:r w:rsidR="00383BA6" w:rsidRPr="006A79C5">
              <w:rPr>
                <w:rFonts w:ascii="Times New Roman" w:eastAsia="Times New Roman" w:hAnsi="Times New Roman" w:cs="Times New Roman"/>
                <w:sz w:val="24"/>
                <w:szCs w:val="24"/>
                <w:lang w:eastAsia="lv-LV"/>
              </w:rPr>
              <w:t xml:space="preserve"> 13.</w:t>
            </w:r>
            <w:r w:rsidR="00A5300F" w:rsidRPr="006A79C5">
              <w:rPr>
                <w:rFonts w:ascii="Times New Roman" w:eastAsia="Times New Roman" w:hAnsi="Times New Roman" w:cs="Times New Roman"/>
                <w:sz w:val="24"/>
                <w:szCs w:val="24"/>
                <w:lang w:eastAsia="lv-LV"/>
              </w:rPr>
              <w:t> </w:t>
            </w:r>
            <w:r w:rsidR="00383BA6" w:rsidRPr="006A79C5">
              <w:rPr>
                <w:rFonts w:ascii="Times New Roman" w:eastAsia="Times New Roman" w:hAnsi="Times New Roman" w:cs="Times New Roman"/>
                <w:sz w:val="24"/>
                <w:szCs w:val="24"/>
                <w:lang w:eastAsia="lv-LV"/>
              </w:rPr>
              <w:t xml:space="preserve">punktā minētajām definīcijām </w:t>
            </w:r>
            <w:r w:rsidR="0007365E" w:rsidRPr="006A79C5">
              <w:rPr>
                <w:rFonts w:ascii="Times New Roman" w:eastAsia="Times New Roman" w:hAnsi="Times New Roman" w:cs="Times New Roman"/>
                <w:sz w:val="24"/>
                <w:szCs w:val="24"/>
                <w:lang w:eastAsia="lv-LV"/>
              </w:rPr>
              <w:t>ir noteikti divi</w:t>
            </w:r>
            <w:r w:rsidR="00EF6B72" w:rsidRPr="006A79C5">
              <w:rPr>
                <w:rFonts w:ascii="Times New Roman" w:eastAsia="Times New Roman" w:hAnsi="Times New Roman" w:cs="Times New Roman"/>
                <w:sz w:val="24"/>
                <w:szCs w:val="24"/>
                <w:lang w:eastAsia="lv-LV"/>
              </w:rPr>
              <w:t xml:space="preserve"> līmeņi</w:t>
            </w:r>
            <w:r w:rsidR="00A5300F" w:rsidRPr="006A79C5">
              <w:rPr>
                <w:rFonts w:ascii="Times New Roman" w:eastAsia="Times New Roman" w:hAnsi="Times New Roman" w:cs="Times New Roman"/>
                <w:sz w:val="24"/>
                <w:szCs w:val="24"/>
                <w:lang w:eastAsia="lv-LV"/>
              </w:rPr>
              <w:t> </w:t>
            </w:r>
            <w:r w:rsidR="00CA4F10" w:rsidRPr="006A79C5">
              <w:rPr>
                <w:rFonts w:ascii="Times New Roman" w:eastAsia="Times New Roman" w:hAnsi="Times New Roman" w:cs="Times New Roman"/>
                <w:sz w:val="24"/>
                <w:szCs w:val="24"/>
                <w:lang w:eastAsia="lv-LV"/>
              </w:rPr>
              <w:t>– vēlme uzņemties risku</w:t>
            </w:r>
            <w:r w:rsidR="00BE2966" w:rsidRPr="006A79C5">
              <w:rPr>
                <w:rFonts w:ascii="Times New Roman" w:eastAsia="Times New Roman" w:hAnsi="Times New Roman" w:cs="Times New Roman"/>
                <w:sz w:val="24"/>
                <w:szCs w:val="24"/>
                <w:lang w:eastAsia="lv-LV"/>
              </w:rPr>
              <w:t xml:space="preserve"> (</w:t>
            </w:r>
            <w:r w:rsidR="00BE2966" w:rsidRPr="006A79C5">
              <w:rPr>
                <w:rFonts w:ascii="Times New Roman" w:eastAsia="Times New Roman" w:hAnsi="Times New Roman" w:cs="Times New Roman"/>
                <w:i/>
                <w:iCs/>
                <w:sz w:val="24"/>
                <w:szCs w:val="24"/>
                <w:lang w:eastAsia="lv-LV"/>
              </w:rPr>
              <w:t xml:space="preserve">risk </w:t>
            </w:r>
            <w:proofErr w:type="spellStart"/>
            <w:r w:rsidR="00BE2966" w:rsidRPr="006A79C5">
              <w:rPr>
                <w:rFonts w:ascii="Times New Roman" w:eastAsia="Times New Roman" w:hAnsi="Times New Roman" w:cs="Times New Roman"/>
                <w:i/>
                <w:iCs/>
                <w:sz w:val="24"/>
                <w:szCs w:val="24"/>
                <w:lang w:eastAsia="lv-LV"/>
              </w:rPr>
              <w:t>appetite</w:t>
            </w:r>
            <w:proofErr w:type="spellEnd"/>
            <w:r w:rsidR="00BE2966" w:rsidRPr="006A79C5">
              <w:rPr>
                <w:rFonts w:ascii="Times New Roman" w:eastAsia="Times New Roman" w:hAnsi="Times New Roman" w:cs="Times New Roman"/>
                <w:sz w:val="24"/>
                <w:szCs w:val="24"/>
                <w:lang w:eastAsia="lv-LV"/>
              </w:rPr>
              <w:t>)</w:t>
            </w:r>
            <w:r w:rsidR="00CA4F10" w:rsidRPr="006A79C5">
              <w:rPr>
                <w:rFonts w:ascii="Times New Roman" w:eastAsia="Times New Roman" w:hAnsi="Times New Roman" w:cs="Times New Roman"/>
                <w:sz w:val="24"/>
                <w:szCs w:val="24"/>
                <w:lang w:eastAsia="lv-LV"/>
              </w:rPr>
              <w:t xml:space="preserve"> un riska kapacitāte</w:t>
            </w:r>
            <w:r w:rsidR="00BE2966" w:rsidRPr="006A79C5">
              <w:rPr>
                <w:rFonts w:ascii="Times New Roman" w:eastAsia="Times New Roman" w:hAnsi="Times New Roman" w:cs="Times New Roman"/>
                <w:sz w:val="24"/>
                <w:szCs w:val="24"/>
                <w:lang w:eastAsia="lv-LV"/>
              </w:rPr>
              <w:t xml:space="preserve"> (</w:t>
            </w:r>
            <w:r w:rsidR="00BE2966" w:rsidRPr="006A79C5">
              <w:rPr>
                <w:rFonts w:ascii="Times New Roman" w:eastAsia="Times New Roman" w:hAnsi="Times New Roman" w:cs="Times New Roman"/>
                <w:i/>
                <w:iCs/>
                <w:sz w:val="24"/>
                <w:szCs w:val="24"/>
                <w:lang w:eastAsia="lv-LV"/>
              </w:rPr>
              <w:t xml:space="preserve">risk </w:t>
            </w:r>
            <w:proofErr w:type="spellStart"/>
            <w:r w:rsidR="00BE2966" w:rsidRPr="006A79C5">
              <w:rPr>
                <w:rFonts w:ascii="Times New Roman" w:eastAsia="Times New Roman" w:hAnsi="Times New Roman" w:cs="Times New Roman"/>
                <w:i/>
                <w:iCs/>
                <w:sz w:val="24"/>
                <w:szCs w:val="24"/>
                <w:lang w:eastAsia="lv-LV"/>
              </w:rPr>
              <w:t>capacity</w:t>
            </w:r>
            <w:proofErr w:type="spellEnd"/>
            <w:r w:rsidR="00BE2966" w:rsidRPr="006A79C5">
              <w:rPr>
                <w:rFonts w:ascii="Times New Roman" w:eastAsia="Times New Roman" w:hAnsi="Times New Roman" w:cs="Times New Roman"/>
                <w:sz w:val="24"/>
                <w:szCs w:val="24"/>
                <w:lang w:eastAsia="lv-LV"/>
              </w:rPr>
              <w:t>)</w:t>
            </w:r>
            <w:r w:rsidR="00027CD5" w:rsidRPr="006A79C5">
              <w:rPr>
                <w:rFonts w:ascii="Times New Roman" w:eastAsia="Times New Roman" w:hAnsi="Times New Roman" w:cs="Times New Roman"/>
                <w:sz w:val="24"/>
                <w:szCs w:val="24"/>
                <w:lang w:eastAsia="lv-LV"/>
              </w:rPr>
              <w:t>;</w:t>
            </w:r>
          </w:p>
          <w:p w14:paraId="268A99C1" w14:textId="69DC0B58" w:rsidR="00AC1ED2" w:rsidRPr="006A79C5" w:rsidRDefault="002734F3" w:rsidP="00A5300F">
            <w:pPr>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i</w:t>
            </w:r>
            <w:r w:rsidR="000D21F4" w:rsidRPr="006A79C5">
              <w:rPr>
                <w:rFonts w:ascii="Times New Roman" w:eastAsia="Times New Roman" w:hAnsi="Times New Roman" w:cs="Times New Roman"/>
                <w:sz w:val="24"/>
                <w:szCs w:val="24"/>
                <w:lang w:eastAsia="lv-LV"/>
              </w:rPr>
              <w:t>eviestu redakcionālus precizējumus</w:t>
            </w:r>
            <w:r w:rsidR="00027CD5" w:rsidRPr="006A79C5">
              <w:rPr>
                <w:rFonts w:ascii="Times New Roman" w:eastAsia="Times New Roman" w:hAnsi="Times New Roman" w:cs="Times New Roman"/>
                <w:sz w:val="24"/>
                <w:szCs w:val="24"/>
                <w:lang w:eastAsia="lv-LV"/>
              </w:rPr>
              <w:t xml:space="preserve"> ar mērķi</w:t>
            </w:r>
            <w:r w:rsidR="000D21F4" w:rsidRPr="006A79C5">
              <w:rPr>
                <w:rFonts w:ascii="Times New Roman" w:eastAsia="Times New Roman" w:hAnsi="Times New Roman" w:cs="Times New Roman"/>
                <w:sz w:val="24"/>
                <w:szCs w:val="24"/>
                <w:lang w:eastAsia="lv-LV"/>
              </w:rPr>
              <w:t xml:space="preserve"> salāgot noteikumu </w:t>
            </w:r>
            <w:r w:rsidR="004D60E9" w:rsidRPr="006A79C5">
              <w:rPr>
                <w:rFonts w:ascii="Times New Roman" w:eastAsia="Times New Roman" w:hAnsi="Times New Roman" w:cs="Times New Roman"/>
                <w:sz w:val="24"/>
                <w:szCs w:val="24"/>
                <w:lang w:eastAsia="lv-LV"/>
              </w:rPr>
              <w:t>59.</w:t>
            </w:r>
            <w:r w:rsidR="00A5300F" w:rsidRPr="006A79C5">
              <w:rPr>
                <w:rFonts w:ascii="Times New Roman" w:eastAsia="Times New Roman" w:hAnsi="Times New Roman" w:cs="Times New Roman"/>
                <w:sz w:val="24"/>
                <w:szCs w:val="24"/>
                <w:lang w:eastAsia="lv-LV"/>
              </w:rPr>
              <w:t xml:space="preserve"> un</w:t>
            </w:r>
            <w:r w:rsidR="00647763" w:rsidRPr="006A79C5">
              <w:rPr>
                <w:rFonts w:ascii="Times New Roman" w:eastAsia="Times New Roman" w:hAnsi="Times New Roman" w:cs="Times New Roman"/>
                <w:sz w:val="24"/>
                <w:szCs w:val="24"/>
                <w:lang w:eastAsia="lv-LV"/>
              </w:rPr>
              <w:t xml:space="preserve"> 128.</w:t>
            </w:r>
            <w:r w:rsidR="00A5300F" w:rsidRPr="006A79C5">
              <w:rPr>
                <w:rFonts w:ascii="Times New Roman" w:eastAsia="Times New Roman" w:hAnsi="Times New Roman" w:cs="Times New Roman"/>
                <w:sz w:val="24"/>
                <w:szCs w:val="24"/>
                <w:lang w:eastAsia="lv-LV"/>
              </w:rPr>
              <w:t> </w:t>
            </w:r>
            <w:r w:rsidR="001038CD" w:rsidRPr="006A79C5">
              <w:rPr>
                <w:rFonts w:ascii="Times New Roman" w:eastAsia="Times New Roman" w:hAnsi="Times New Roman" w:cs="Times New Roman"/>
                <w:sz w:val="24"/>
                <w:szCs w:val="24"/>
                <w:lang w:eastAsia="lv-LV"/>
              </w:rPr>
              <w:t>punkta, 164.3.</w:t>
            </w:r>
            <w:r w:rsidR="00A5300F" w:rsidRPr="006A79C5">
              <w:rPr>
                <w:rFonts w:ascii="Times New Roman" w:eastAsia="Times New Roman" w:hAnsi="Times New Roman" w:cs="Times New Roman"/>
                <w:sz w:val="24"/>
                <w:szCs w:val="24"/>
                <w:lang w:eastAsia="lv-LV"/>
              </w:rPr>
              <w:t> </w:t>
            </w:r>
            <w:r w:rsidR="001038CD" w:rsidRPr="006A79C5">
              <w:rPr>
                <w:rFonts w:ascii="Times New Roman" w:eastAsia="Times New Roman" w:hAnsi="Times New Roman" w:cs="Times New Roman"/>
                <w:sz w:val="24"/>
                <w:szCs w:val="24"/>
                <w:lang w:eastAsia="lv-LV"/>
              </w:rPr>
              <w:t>apakšpunkta</w:t>
            </w:r>
            <w:r w:rsidR="0010464A" w:rsidRPr="006A79C5">
              <w:rPr>
                <w:rFonts w:ascii="Times New Roman" w:eastAsia="Times New Roman" w:hAnsi="Times New Roman" w:cs="Times New Roman"/>
                <w:sz w:val="24"/>
                <w:szCs w:val="24"/>
                <w:lang w:eastAsia="lv-LV"/>
              </w:rPr>
              <w:t xml:space="preserve">, </w:t>
            </w:r>
            <w:r w:rsidR="00DA44FF" w:rsidRPr="006A79C5">
              <w:rPr>
                <w:rFonts w:ascii="Times New Roman" w:eastAsia="Times New Roman" w:hAnsi="Times New Roman" w:cs="Times New Roman"/>
                <w:sz w:val="24"/>
                <w:szCs w:val="24"/>
                <w:lang w:eastAsia="lv-LV"/>
              </w:rPr>
              <w:t xml:space="preserve">233., </w:t>
            </w:r>
            <w:r w:rsidR="003C1A2D" w:rsidRPr="006A79C5">
              <w:rPr>
                <w:rFonts w:ascii="Times New Roman" w:eastAsia="Times New Roman" w:hAnsi="Times New Roman" w:cs="Times New Roman"/>
                <w:sz w:val="24"/>
                <w:szCs w:val="24"/>
                <w:lang w:eastAsia="lv-LV"/>
              </w:rPr>
              <w:t>250.</w:t>
            </w:r>
            <w:r w:rsidRPr="006A79C5">
              <w:rPr>
                <w:rFonts w:ascii="Times New Roman" w:eastAsia="Times New Roman" w:hAnsi="Times New Roman" w:cs="Times New Roman"/>
                <w:sz w:val="24"/>
                <w:szCs w:val="24"/>
                <w:lang w:eastAsia="lv-LV"/>
              </w:rPr>
              <w:t xml:space="preserve"> un</w:t>
            </w:r>
            <w:r w:rsidR="003C1A2D" w:rsidRPr="006A79C5">
              <w:rPr>
                <w:rFonts w:ascii="Times New Roman" w:eastAsia="Times New Roman" w:hAnsi="Times New Roman" w:cs="Times New Roman"/>
                <w:sz w:val="24"/>
                <w:szCs w:val="24"/>
                <w:lang w:eastAsia="lv-LV"/>
              </w:rPr>
              <w:t xml:space="preserve"> 251.</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 xml:space="preserve">punkta prasības ar </w:t>
            </w:r>
            <w:r w:rsidR="00B43706" w:rsidRPr="006A79C5">
              <w:rPr>
                <w:rFonts w:ascii="Times New Roman" w:eastAsia="Times New Roman" w:hAnsi="Times New Roman" w:cs="Times New Roman"/>
                <w:sz w:val="24"/>
                <w:szCs w:val="24"/>
                <w:lang w:eastAsia="lv-LV"/>
              </w:rPr>
              <w:t>grozītajām</w:t>
            </w:r>
            <w:r w:rsidR="00796ED9" w:rsidRPr="006A79C5">
              <w:rPr>
                <w:rFonts w:ascii="Times New Roman" w:eastAsia="Times New Roman" w:hAnsi="Times New Roman" w:cs="Times New Roman"/>
                <w:sz w:val="24"/>
                <w:szCs w:val="24"/>
                <w:lang w:eastAsia="lv-LV"/>
              </w:rPr>
              <w:t xml:space="preserve"> prasībām un</w:t>
            </w:r>
            <w:r w:rsidR="00A96C3B" w:rsidRPr="006A79C5">
              <w:rPr>
                <w:rFonts w:ascii="Times New Roman" w:eastAsia="Times New Roman" w:hAnsi="Times New Roman" w:cs="Times New Roman"/>
                <w:sz w:val="24"/>
                <w:szCs w:val="24"/>
                <w:lang w:eastAsia="lv-LV"/>
              </w:rPr>
              <w:t xml:space="preserve"> definīcijām, kas noteiktas </w:t>
            </w:r>
            <w:r w:rsidR="00796ED9" w:rsidRPr="006A79C5">
              <w:rPr>
                <w:rFonts w:ascii="Times New Roman" w:eastAsia="Times New Roman" w:hAnsi="Times New Roman" w:cs="Times New Roman"/>
                <w:sz w:val="24"/>
                <w:szCs w:val="24"/>
                <w:lang w:eastAsia="lv-LV"/>
              </w:rPr>
              <w:t xml:space="preserve">atbilstoši </w:t>
            </w:r>
            <w:r w:rsidR="007E74A4" w:rsidRPr="006A79C5">
              <w:rPr>
                <w:rFonts w:ascii="Times New Roman" w:eastAsia="Times New Roman" w:hAnsi="Times New Roman" w:cs="Times New Roman"/>
                <w:sz w:val="24"/>
                <w:szCs w:val="24"/>
                <w:lang w:eastAsia="lv-LV"/>
              </w:rPr>
              <w:t xml:space="preserve">spēkā esošajam </w:t>
            </w:r>
            <w:r w:rsidR="00D147B0" w:rsidRPr="006A79C5">
              <w:rPr>
                <w:rFonts w:ascii="Times New Roman" w:eastAsia="Times New Roman" w:hAnsi="Times New Roman" w:cs="Times New Roman"/>
                <w:sz w:val="24"/>
                <w:szCs w:val="24"/>
                <w:lang w:eastAsia="lv-LV"/>
              </w:rPr>
              <w:t>regulējumam</w:t>
            </w:r>
            <w:r w:rsidR="00AC1ED2" w:rsidRPr="006A79C5">
              <w:rPr>
                <w:rFonts w:ascii="Times New Roman" w:eastAsia="Times New Roman" w:hAnsi="Times New Roman" w:cs="Times New Roman"/>
                <w:sz w:val="24"/>
                <w:szCs w:val="24"/>
                <w:lang w:eastAsia="lv-LV"/>
              </w:rPr>
              <w:t>;</w:t>
            </w:r>
          </w:p>
          <w:p w14:paraId="67924681" w14:textId="70C80CBE" w:rsidR="000D21F4" w:rsidRPr="006A79C5" w:rsidRDefault="00AC1ED2" w:rsidP="00A5300F">
            <w:pPr>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lastRenderedPageBreak/>
              <w:t xml:space="preserve">svītrotu </w:t>
            </w:r>
            <w:r w:rsidR="00E550A5">
              <w:rPr>
                <w:rFonts w:ascii="Times New Roman" w:eastAsia="Times New Roman" w:hAnsi="Times New Roman" w:cs="Times New Roman"/>
                <w:sz w:val="24"/>
                <w:szCs w:val="24"/>
                <w:lang w:eastAsia="lv-LV"/>
              </w:rPr>
              <w:t xml:space="preserve">noteikumu </w:t>
            </w:r>
            <w:r w:rsidRPr="006A79C5">
              <w:rPr>
                <w:rFonts w:ascii="Times New Roman" w:eastAsia="Times New Roman" w:hAnsi="Times New Roman" w:cs="Times New Roman"/>
                <w:sz w:val="24"/>
                <w:szCs w:val="24"/>
                <w:lang w:eastAsia="lv-LV"/>
              </w:rPr>
              <w:t>28.7.</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apakšpunktu, jo tajā noteiktās prasības dublē Kredītiestāžu likuma 34.</w:t>
            </w:r>
            <w:r w:rsidRPr="006A79C5">
              <w:rPr>
                <w:rFonts w:ascii="Times New Roman" w:eastAsia="Times New Roman" w:hAnsi="Times New Roman" w:cs="Times New Roman"/>
                <w:sz w:val="24"/>
                <w:szCs w:val="24"/>
                <w:vertAlign w:val="superscript"/>
                <w:lang w:eastAsia="lv-LV"/>
              </w:rPr>
              <w:t>2</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panta pirmā</w:t>
            </w:r>
            <w:r w:rsidR="00D63097" w:rsidRPr="006A79C5">
              <w:rPr>
                <w:rFonts w:ascii="Times New Roman" w:eastAsia="Times New Roman" w:hAnsi="Times New Roman" w:cs="Times New Roman"/>
                <w:sz w:val="24"/>
                <w:szCs w:val="24"/>
                <w:lang w:eastAsia="lv-LV"/>
              </w:rPr>
              <w:t>s</w:t>
            </w:r>
            <w:r w:rsidRPr="006A79C5">
              <w:rPr>
                <w:rFonts w:ascii="Times New Roman" w:eastAsia="Times New Roman" w:hAnsi="Times New Roman" w:cs="Times New Roman"/>
                <w:sz w:val="24"/>
                <w:szCs w:val="24"/>
                <w:lang w:eastAsia="lv-LV"/>
              </w:rPr>
              <w:t xml:space="preserve"> daļ</w:t>
            </w:r>
            <w:r w:rsidR="00027CD5" w:rsidRPr="006A79C5">
              <w:rPr>
                <w:rFonts w:ascii="Times New Roman" w:eastAsia="Times New Roman" w:hAnsi="Times New Roman" w:cs="Times New Roman"/>
                <w:sz w:val="24"/>
                <w:szCs w:val="24"/>
                <w:lang w:eastAsia="lv-LV"/>
              </w:rPr>
              <w:t>as</w:t>
            </w:r>
            <w:r w:rsidRPr="006A79C5">
              <w:rPr>
                <w:rFonts w:ascii="Times New Roman" w:eastAsia="Times New Roman" w:hAnsi="Times New Roman" w:cs="Times New Roman"/>
                <w:sz w:val="24"/>
                <w:szCs w:val="24"/>
                <w:lang w:eastAsia="lv-LV"/>
              </w:rPr>
              <w:t xml:space="preserve"> un Latvijas Bankas 2024.</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gada 30.</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septembra noteikum</w:t>
            </w:r>
            <w:r w:rsidR="00027CD5" w:rsidRPr="006A79C5">
              <w:rPr>
                <w:rFonts w:ascii="Times New Roman" w:eastAsia="Times New Roman" w:hAnsi="Times New Roman" w:cs="Times New Roman"/>
                <w:sz w:val="24"/>
                <w:szCs w:val="24"/>
                <w:lang w:eastAsia="lv-LV"/>
              </w:rPr>
              <w:t>u</w:t>
            </w:r>
            <w:r w:rsidRPr="006A79C5">
              <w:rPr>
                <w:rFonts w:ascii="Times New Roman" w:eastAsia="Times New Roman" w:hAnsi="Times New Roman" w:cs="Times New Roman"/>
                <w:sz w:val="24"/>
                <w:szCs w:val="24"/>
                <w:lang w:eastAsia="lv-LV"/>
              </w:rPr>
              <w:t xml:space="preserve"> Nr.</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321 "Kredītiestāžu kapitāla pietiekamības novērtēšanas procesa noteikumi" 5.</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punkta prasības</w:t>
            </w:r>
            <w:r w:rsidR="00C61773" w:rsidRPr="006A79C5">
              <w:rPr>
                <w:rFonts w:ascii="Times New Roman" w:eastAsia="Times New Roman" w:hAnsi="Times New Roman" w:cs="Times New Roman"/>
                <w:sz w:val="24"/>
                <w:szCs w:val="24"/>
                <w:lang w:eastAsia="lv-LV"/>
              </w:rPr>
              <w:t>;</w:t>
            </w:r>
          </w:p>
          <w:p w14:paraId="1AC6F53E" w14:textId="58315656" w:rsidR="001F2F30" w:rsidRPr="006A79C5" w:rsidRDefault="00A24A4C"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w:t>
            </w:r>
            <w:r w:rsidR="001802B5" w:rsidRPr="006A79C5">
              <w:rPr>
                <w:rFonts w:ascii="Times New Roman" w:eastAsia="Times New Roman" w:hAnsi="Times New Roman" w:cs="Times New Roman"/>
                <w:sz w:val="24"/>
                <w:szCs w:val="24"/>
                <w:lang w:eastAsia="lv-LV"/>
              </w:rPr>
              <w:t>apildinātu noteikum</w:t>
            </w:r>
            <w:r w:rsidR="007E6338" w:rsidRPr="006A79C5">
              <w:rPr>
                <w:rFonts w:ascii="Times New Roman" w:eastAsia="Times New Roman" w:hAnsi="Times New Roman" w:cs="Times New Roman"/>
                <w:sz w:val="24"/>
                <w:szCs w:val="24"/>
                <w:lang w:eastAsia="lv-LV"/>
              </w:rPr>
              <w:t>u</w:t>
            </w:r>
            <w:r w:rsidR="001802B5" w:rsidRPr="006A79C5">
              <w:rPr>
                <w:rFonts w:ascii="Times New Roman" w:eastAsia="Times New Roman" w:hAnsi="Times New Roman" w:cs="Times New Roman"/>
                <w:sz w:val="24"/>
                <w:szCs w:val="24"/>
                <w:lang w:eastAsia="lv-LV"/>
              </w:rPr>
              <w:t xml:space="preserve">s, ņemot vērā </w:t>
            </w:r>
            <w:r w:rsidR="00B22CA2" w:rsidRPr="006A79C5">
              <w:rPr>
                <w:rFonts w:ascii="Times New Roman" w:eastAsia="Times New Roman" w:hAnsi="Times New Roman" w:cs="Times New Roman"/>
                <w:sz w:val="24"/>
                <w:szCs w:val="24"/>
                <w:lang w:eastAsia="lv-LV"/>
              </w:rPr>
              <w:t>E</w:t>
            </w:r>
            <w:r w:rsidR="004737AF" w:rsidRPr="006A79C5">
              <w:rPr>
                <w:rFonts w:ascii="Times New Roman" w:eastAsia="Times New Roman" w:hAnsi="Times New Roman" w:cs="Times New Roman"/>
                <w:sz w:val="24"/>
                <w:szCs w:val="24"/>
                <w:lang w:eastAsia="lv-LV"/>
              </w:rPr>
              <w:t>BI</w:t>
            </w:r>
            <w:r w:rsidR="00B22CA2" w:rsidRPr="006A79C5">
              <w:rPr>
                <w:rFonts w:ascii="Times New Roman" w:eastAsia="Times New Roman" w:hAnsi="Times New Roman" w:cs="Times New Roman"/>
                <w:sz w:val="24"/>
                <w:szCs w:val="24"/>
                <w:lang w:eastAsia="lv-LV"/>
              </w:rPr>
              <w:t xml:space="preserve"> 2025.</w:t>
            </w:r>
            <w:r w:rsidR="00E52506" w:rsidRPr="006A79C5">
              <w:rPr>
                <w:rFonts w:ascii="Times New Roman" w:eastAsia="Times New Roman" w:hAnsi="Times New Roman" w:cs="Times New Roman"/>
                <w:sz w:val="24"/>
                <w:szCs w:val="24"/>
                <w:lang w:eastAsia="lv-LV"/>
              </w:rPr>
              <w:t> </w:t>
            </w:r>
            <w:r w:rsidR="00B22CA2" w:rsidRPr="006A79C5">
              <w:rPr>
                <w:rFonts w:ascii="Times New Roman" w:eastAsia="Times New Roman" w:hAnsi="Times New Roman" w:cs="Times New Roman"/>
                <w:sz w:val="24"/>
                <w:szCs w:val="24"/>
                <w:lang w:eastAsia="lv-LV"/>
              </w:rPr>
              <w:t>gada 8.</w:t>
            </w:r>
            <w:r w:rsidR="00E52506" w:rsidRPr="006A79C5">
              <w:rPr>
                <w:rFonts w:ascii="Times New Roman" w:eastAsia="Times New Roman" w:hAnsi="Times New Roman" w:cs="Times New Roman"/>
                <w:sz w:val="24"/>
                <w:szCs w:val="24"/>
                <w:lang w:eastAsia="lv-LV"/>
              </w:rPr>
              <w:t> </w:t>
            </w:r>
            <w:r w:rsidR="00B22CA2" w:rsidRPr="006A79C5">
              <w:rPr>
                <w:rFonts w:ascii="Times New Roman" w:eastAsia="Times New Roman" w:hAnsi="Times New Roman" w:cs="Times New Roman"/>
                <w:sz w:val="24"/>
                <w:szCs w:val="24"/>
                <w:lang w:eastAsia="lv-LV"/>
              </w:rPr>
              <w:t>janvāra pamatnostādnēs Nr.</w:t>
            </w:r>
            <w:r w:rsidR="00A5300F" w:rsidRPr="006A79C5">
              <w:rPr>
                <w:rFonts w:ascii="Times New Roman" w:eastAsia="Times New Roman" w:hAnsi="Times New Roman" w:cs="Times New Roman"/>
                <w:sz w:val="24"/>
                <w:szCs w:val="24"/>
                <w:lang w:eastAsia="lv-LV"/>
              </w:rPr>
              <w:t> </w:t>
            </w:r>
            <w:r w:rsidR="00B22CA2" w:rsidRPr="006A79C5">
              <w:rPr>
                <w:rFonts w:ascii="Times New Roman" w:eastAsia="Times New Roman" w:hAnsi="Times New Roman" w:cs="Times New Roman"/>
                <w:sz w:val="24"/>
                <w:szCs w:val="24"/>
                <w:lang w:eastAsia="lv-LV"/>
              </w:rPr>
              <w:t xml:space="preserve">EBA/GL/2025/01 "Pamatnostādnes par vides, sociālo un pārvaldības (VSP) risku pārvaldību" </w:t>
            </w:r>
            <w:r w:rsidR="001802B5" w:rsidRPr="006A79C5">
              <w:rPr>
                <w:rFonts w:ascii="Times New Roman" w:eastAsia="Times New Roman" w:hAnsi="Times New Roman" w:cs="Times New Roman"/>
                <w:sz w:val="24"/>
                <w:szCs w:val="24"/>
                <w:lang w:eastAsia="lv-LV"/>
              </w:rPr>
              <w:t>noteiktās prasības</w:t>
            </w:r>
            <w:r w:rsidR="008371F4" w:rsidRPr="006A79C5">
              <w:rPr>
                <w:rFonts w:ascii="Times New Roman" w:eastAsia="Times New Roman" w:hAnsi="Times New Roman" w:cs="Times New Roman"/>
                <w:sz w:val="24"/>
                <w:szCs w:val="24"/>
                <w:lang w:eastAsia="lv-LV"/>
              </w:rPr>
              <w:t>, t.</w:t>
            </w:r>
            <w:r w:rsidR="00027CD5" w:rsidRPr="006A79C5">
              <w:rPr>
                <w:rFonts w:ascii="Times New Roman" w:eastAsia="Times New Roman" w:hAnsi="Times New Roman" w:cs="Times New Roman"/>
                <w:sz w:val="24"/>
                <w:szCs w:val="24"/>
                <w:lang w:eastAsia="lv-LV"/>
              </w:rPr>
              <w:t> </w:t>
            </w:r>
            <w:r w:rsidR="008371F4" w:rsidRPr="006A79C5">
              <w:rPr>
                <w:rFonts w:ascii="Times New Roman" w:eastAsia="Times New Roman" w:hAnsi="Times New Roman" w:cs="Times New Roman"/>
                <w:sz w:val="24"/>
                <w:szCs w:val="24"/>
                <w:lang w:eastAsia="lv-LV"/>
              </w:rPr>
              <w:t xml:space="preserve">sk. </w:t>
            </w:r>
            <w:r w:rsidR="002761B4" w:rsidRPr="006A79C5">
              <w:rPr>
                <w:rFonts w:ascii="Times New Roman" w:eastAsia="Times New Roman" w:hAnsi="Times New Roman" w:cs="Times New Roman"/>
                <w:sz w:val="24"/>
                <w:szCs w:val="24"/>
                <w:lang w:eastAsia="lv-LV"/>
              </w:rPr>
              <w:t>par</w:t>
            </w:r>
            <w:r w:rsidR="001F717D" w:rsidRPr="006A79C5">
              <w:rPr>
                <w:rFonts w:ascii="Times New Roman" w:eastAsia="Times New Roman" w:hAnsi="Times New Roman" w:cs="Times New Roman"/>
                <w:sz w:val="24"/>
                <w:szCs w:val="24"/>
                <w:lang w:eastAsia="lv-LV"/>
              </w:rPr>
              <w:t xml:space="preserve"> kvantitatīvu </w:t>
            </w:r>
            <w:r w:rsidR="001A2F69" w:rsidRPr="006A79C5">
              <w:rPr>
                <w:rFonts w:ascii="Times New Roman" w:eastAsia="Times New Roman" w:hAnsi="Times New Roman" w:cs="Times New Roman"/>
                <w:sz w:val="24"/>
                <w:szCs w:val="24"/>
                <w:lang w:eastAsia="lv-LV"/>
              </w:rPr>
              <w:t>kredītriska novērtēšanas rā</w:t>
            </w:r>
            <w:r w:rsidR="002761B4" w:rsidRPr="006A79C5">
              <w:rPr>
                <w:rFonts w:ascii="Times New Roman" w:eastAsia="Times New Roman" w:hAnsi="Times New Roman" w:cs="Times New Roman"/>
                <w:sz w:val="24"/>
                <w:szCs w:val="24"/>
                <w:lang w:eastAsia="lv-LV"/>
              </w:rPr>
              <w:t>d</w:t>
            </w:r>
            <w:r w:rsidR="001A2F69" w:rsidRPr="006A79C5">
              <w:rPr>
                <w:rFonts w:ascii="Times New Roman" w:eastAsia="Times New Roman" w:hAnsi="Times New Roman" w:cs="Times New Roman"/>
                <w:sz w:val="24"/>
                <w:szCs w:val="24"/>
                <w:lang w:eastAsia="lv-LV"/>
              </w:rPr>
              <w:t>ītāju izstrād</w:t>
            </w:r>
            <w:r w:rsidR="002761B4" w:rsidRPr="006A79C5">
              <w:rPr>
                <w:rFonts w:ascii="Times New Roman" w:eastAsia="Times New Roman" w:hAnsi="Times New Roman" w:cs="Times New Roman"/>
                <w:sz w:val="24"/>
                <w:szCs w:val="24"/>
                <w:lang w:eastAsia="lv-LV"/>
              </w:rPr>
              <w:t>i</w:t>
            </w:r>
            <w:r w:rsidR="008371F4" w:rsidRPr="006A79C5">
              <w:rPr>
                <w:rFonts w:ascii="Times New Roman" w:eastAsia="Times New Roman" w:hAnsi="Times New Roman" w:cs="Times New Roman"/>
                <w:sz w:val="24"/>
                <w:szCs w:val="24"/>
                <w:lang w:eastAsia="lv-LV"/>
              </w:rPr>
              <w:t xml:space="preserve"> </w:t>
            </w:r>
            <w:r w:rsidR="001F717D" w:rsidRPr="006A79C5">
              <w:rPr>
                <w:rFonts w:ascii="Times New Roman" w:eastAsia="Times New Roman" w:hAnsi="Times New Roman" w:cs="Times New Roman"/>
                <w:sz w:val="24"/>
                <w:szCs w:val="24"/>
                <w:lang w:eastAsia="lv-LV"/>
              </w:rPr>
              <w:t>identific</w:t>
            </w:r>
            <w:r w:rsidR="001A2F69" w:rsidRPr="006A79C5">
              <w:rPr>
                <w:rFonts w:ascii="Times New Roman" w:eastAsia="Times New Roman" w:hAnsi="Times New Roman" w:cs="Times New Roman"/>
                <w:sz w:val="24"/>
                <w:szCs w:val="24"/>
                <w:lang w:eastAsia="lv-LV"/>
              </w:rPr>
              <w:t>ē</w:t>
            </w:r>
            <w:r w:rsidR="001F717D" w:rsidRPr="006A79C5">
              <w:rPr>
                <w:rFonts w:ascii="Times New Roman" w:eastAsia="Times New Roman" w:hAnsi="Times New Roman" w:cs="Times New Roman"/>
                <w:sz w:val="24"/>
                <w:szCs w:val="24"/>
                <w:lang w:eastAsia="lv-LV"/>
              </w:rPr>
              <w:t>t</w:t>
            </w:r>
            <w:r w:rsidR="001A2F69" w:rsidRPr="006A79C5">
              <w:rPr>
                <w:rFonts w:ascii="Times New Roman" w:eastAsia="Times New Roman" w:hAnsi="Times New Roman" w:cs="Times New Roman"/>
                <w:sz w:val="24"/>
                <w:szCs w:val="24"/>
                <w:lang w:eastAsia="lv-LV"/>
              </w:rPr>
              <w:t>ajiem</w:t>
            </w:r>
            <w:r w:rsidR="001F717D" w:rsidRPr="006A79C5">
              <w:rPr>
                <w:rFonts w:ascii="Times New Roman" w:eastAsia="Times New Roman" w:hAnsi="Times New Roman" w:cs="Times New Roman"/>
                <w:sz w:val="24"/>
                <w:szCs w:val="24"/>
                <w:lang w:eastAsia="lv-LV"/>
              </w:rPr>
              <w:t xml:space="preserve"> būtisk</w:t>
            </w:r>
            <w:r w:rsidR="001A2F69" w:rsidRPr="006A79C5">
              <w:rPr>
                <w:rFonts w:ascii="Times New Roman" w:eastAsia="Times New Roman" w:hAnsi="Times New Roman" w:cs="Times New Roman"/>
                <w:sz w:val="24"/>
                <w:szCs w:val="24"/>
                <w:lang w:eastAsia="lv-LV"/>
              </w:rPr>
              <w:t>ajiem</w:t>
            </w:r>
            <w:r w:rsidR="001F717D" w:rsidRPr="006A79C5">
              <w:rPr>
                <w:rFonts w:ascii="Times New Roman" w:eastAsia="Times New Roman" w:hAnsi="Times New Roman" w:cs="Times New Roman"/>
                <w:sz w:val="24"/>
                <w:szCs w:val="24"/>
                <w:lang w:eastAsia="lv-LV"/>
              </w:rPr>
              <w:t xml:space="preserve"> vides</w:t>
            </w:r>
            <w:r w:rsidR="001A2F69" w:rsidRPr="006A79C5">
              <w:rPr>
                <w:rFonts w:ascii="Times New Roman" w:eastAsia="Times New Roman" w:hAnsi="Times New Roman" w:cs="Times New Roman"/>
                <w:sz w:val="24"/>
                <w:szCs w:val="24"/>
                <w:lang w:eastAsia="lv-LV"/>
              </w:rPr>
              <w:t xml:space="preserve"> riskiem</w:t>
            </w:r>
            <w:r w:rsidR="008371F4" w:rsidRPr="006A79C5">
              <w:rPr>
                <w:rFonts w:ascii="Times New Roman" w:eastAsia="Times New Roman" w:hAnsi="Times New Roman" w:cs="Times New Roman"/>
                <w:sz w:val="24"/>
                <w:szCs w:val="24"/>
                <w:lang w:eastAsia="lv-LV"/>
              </w:rPr>
              <w:t xml:space="preserve"> un </w:t>
            </w:r>
            <w:r w:rsidR="00411AD4" w:rsidRPr="006A79C5">
              <w:rPr>
                <w:rFonts w:ascii="Times New Roman" w:eastAsia="Times New Roman" w:hAnsi="Times New Roman" w:cs="Times New Roman"/>
                <w:sz w:val="24"/>
                <w:szCs w:val="24"/>
                <w:lang w:eastAsia="lv-LV"/>
              </w:rPr>
              <w:t>informācijas p</w:t>
            </w:r>
            <w:r w:rsidR="005B752E" w:rsidRPr="006A79C5">
              <w:rPr>
                <w:rFonts w:ascii="Times New Roman" w:eastAsia="Times New Roman" w:hAnsi="Times New Roman" w:cs="Times New Roman"/>
                <w:sz w:val="24"/>
                <w:szCs w:val="24"/>
                <w:lang w:eastAsia="lv-LV"/>
              </w:rPr>
              <w:t>ar</w:t>
            </w:r>
            <w:r w:rsidR="00411AD4" w:rsidRPr="006A79C5">
              <w:rPr>
                <w:rFonts w:ascii="Times New Roman" w:eastAsia="Times New Roman" w:hAnsi="Times New Roman" w:cs="Times New Roman"/>
                <w:sz w:val="24"/>
                <w:szCs w:val="24"/>
                <w:lang w:eastAsia="lv-LV"/>
              </w:rPr>
              <w:t xml:space="preserve"> </w:t>
            </w:r>
            <w:r w:rsidR="00027CD5" w:rsidRPr="006A79C5">
              <w:rPr>
                <w:rFonts w:ascii="Times New Roman" w:eastAsia="Times New Roman" w:hAnsi="Times New Roman" w:cs="Times New Roman"/>
                <w:sz w:val="24"/>
                <w:szCs w:val="24"/>
                <w:lang w:eastAsia="lv-LV"/>
              </w:rPr>
              <w:t xml:space="preserve">kredītriska avotu, kas saistīti </w:t>
            </w:r>
            <w:r w:rsidR="00411AD4" w:rsidRPr="006A79C5">
              <w:rPr>
                <w:rFonts w:ascii="Times New Roman" w:eastAsia="Times New Roman" w:hAnsi="Times New Roman" w:cs="Times New Roman"/>
                <w:sz w:val="24"/>
                <w:szCs w:val="24"/>
                <w:lang w:eastAsia="lv-LV"/>
              </w:rPr>
              <w:t>ar</w:t>
            </w:r>
            <w:r w:rsidR="005B752E" w:rsidRPr="006A79C5">
              <w:rPr>
                <w:rFonts w:ascii="Times New Roman" w:eastAsia="Times New Roman" w:hAnsi="Times New Roman" w:cs="Times New Roman"/>
                <w:sz w:val="24"/>
                <w:szCs w:val="24"/>
                <w:lang w:eastAsia="lv-LV"/>
              </w:rPr>
              <w:t xml:space="preserve"> </w:t>
            </w:r>
            <w:r w:rsidR="0047071C" w:rsidRPr="006A79C5">
              <w:rPr>
                <w:rFonts w:ascii="Times New Roman" w:eastAsia="Times New Roman" w:hAnsi="Times New Roman" w:cs="Times New Roman"/>
                <w:sz w:val="24"/>
                <w:szCs w:val="24"/>
                <w:lang w:eastAsia="lv-LV"/>
              </w:rPr>
              <w:t>VSP faktor</w:t>
            </w:r>
            <w:r w:rsidR="004950F6" w:rsidRPr="006A79C5">
              <w:rPr>
                <w:rFonts w:ascii="Times New Roman" w:eastAsia="Times New Roman" w:hAnsi="Times New Roman" w:cs="Times New Roman"/>
                <w:sz w:val="24"/>
                <w:szCs w:val="24"/>
                <w:lang w:eastAsia="lv-LV"/>
              </w:rPr>
              <w:t>iem</w:t>
            </w:r>
            <w:r w:rsidR="00027CD5" w:rsidRPr="006A79C5">
              <w:rPr>
                <w:rFonts w:ascii="Times New Roman" w:eastAsia="Times New Roman" w:hAnsi="Times New Roman" w:cs="Times New Roman"/>
                <w:sz w:val="24"/>
                <w:szCs w:val="24"/>
                <w:lang w:eastAsia="lv-LV"/>
              </w:rPr>
              <w:t>,</w:t>
            </w:r>
            <w:r w:rsidR="00411AD4" w:rsidRPr="006A79C5">
              <w:rPr>
                <w:rFonts w:ascii="Times New Roman" w:eastAsia="Times New Roman" w:hAnsi="Times New Roman" w:cs="Times New Roman"/>
                <w:sz w:val="24"/>
                <w:szCs w:val="24"/>
                <w:lang w:eastAsia="lv-LV"/>
              </w:rPr>
              <w:t xml:space="preserve"> iekļaušanu </w:t>
            </w:r>
            <w:r w:rsidR="00291A7C" w:rsidRPr="006A79C5">
              <w:rPr>
                <w:rFonts w:ascii="Times New Roman" w:eastAsia="Times New Roman" w:hAnsi="Times New Roman" w:cs="Times New Roman"/>
                <w:sz w:val="24"/>
                <w:szCs w:val="24"/>
                <w:lang w:eastAsia="lv-LV"/>
              </w:rPr>
              <w:t>iestādes vadības informācijas sistēmā</w:t>
            </w:r>
            <w:r w:rsidR="001802B5" w:rsidRPr="006A79C5">
              <w:rPr>
                <w:rFonts w:ascii="Times New Roman" w:eastAsia="Times New Roman" w:hAnsi="Times New Roman" w:cs="Times New Roman"/>
                <w:sz w:val="24"/>
                <w:szCs w:val="24"/>
                <w:lang w:eastAsia="lv-LV"/>
              </w:rPr>
              <w:t>;</w:t>
            </w:r>
          </w:p>
          <w:p w14:paraId="67C898BB" w14:textId="132BB7C5" w:rsidR="001802B5" w:rsidRPr="006A79C5" w:rsidRDefault="00A24A4C"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precizētu atsauces uz prasībām</w:t>
            </w:r>
            <w:r w:rsidR="007E6338" w:rsidRPr="006A79C5">
              <w:rPr>
                <w:rFonts w:ascii="Times New Roman" w:eastAsia="Times New Roman" w:hAnsi="Times New Roman" w:cs="Times New Roman"/>
                <w:sz w:val="24"/>
                <w:szCs w:val="24"/>
                <w:lang w:eastAsia="lv-LV"/>
              </w:rPr>
              <w:t xml:space="preserve"> par to</w:t>
            </w:r>
            <w:r w:rsidRPr="006A79C5">
              <w:rPr>
                <w:rFonts w:ascii="Times New Roman" w:eastAsia="Times New Roman" w:hAnsi="Times New Roman" w:cs="Times New Roman"/>
                <w:sz w:val="24"/>
                <w:szCs w:val="24"/>
                <w:lang w:eastAsia="lv-LV"/>
              </w:rPr>
              <w:t xml:space="preserve">, kā iestāde </w:t>
            </w:r>
            <w:r w:rsidR="007E6338" w:rsidRPr="006A79C5">
              <w:rPr>
                <w:rFonts w:ascii="Times New Roman" w:eastAsia="Times New Roman" w:hAnsi="Times New Roman" w:cs="Times New Roman"/>
                <w:sz w:val="24"/>
                <w:szCs w:val="24"/>
                <w:lang w:eastAsia="lv-LV"/>
              </w:rPr>
              <w:t xml:space="preserve">apvieno </w:t>
            </w:r>
            <w:r w:rsidRPr="006A79C5">
              <w:rPr>
                <w:rFonts w:ascii="Times New Roman" w:eastAsia="Times New Roman" w:hAnsi="Times New Roman" w:cs="Times New Roman"/>
                <w:sz w:val="24"/>
                <w:szCs w:val="24"/>
                <w:lang w:eastAsia="lv-LV"/>
              </w:rPr>
              <w:t>divus vai vairākus klientus savstarpēji saistītu klientu grupā, kā arī izstrādā procedūru savstarpēji saistītu klientu grupu identificēšanai</w:t>
            </w:r>
            <w:r w:rsidR="009B1707" w:rsidRPr="006A79C5">
              <w:rPr>
                <w:rFonts w:ascii="Times New Roman" w:eastAsia="Times New Roman" w:hAnsi="Times New Roman" w:cs="Times New Roman"/>
                <w:sz w:val="24"/>
                <w:szCs w:val="24"/>
                <w:lang w:eastAsia="lv-LV"/>
              </w:rPr>
              <w:t xml:space="preserve">. </w:t>
            </w:r>
            <w:r w:rsidR="00D622A8" w:rsidRPr="006A79C5">
              <w:rPr>
                <w:rFonts w:ascii="Times New Roman" w:eastAsia="Times New Roman" w:hAnsi="Times New Roman" w:cs="Times New Roman"/>
                <w:sz w:val="24"/>
                <w:szCs w:val="24"/>
                <w:lang w:eastAsia="lv-LV"/>
              </w:rPr>
              <w:t>Šāds precizējums nepieciešams, jo s</w:t>
            </w:r>
            <w:r w:rsidR="0028042A" w:rsidRPr="006A79C5">
              <w:rPr>
                <w:rFonts w:ascii="Times New Roman" w:eastAsia="Times New Roman" w:hAnsi="Times New Roman" w:cs="Times New Roman"/>
                <w:sz w:val="24"/>
                <w:szCs w:val="24"/>
                <w:lang w:eastAsia="lv-LV"/>
              </w:rPr>
              <w:t xml:space="preserve">ākotnēji </w:t>
            </w:r>
            <w:r w:rsidR="00974D79" w:rsidRPr="006A79C5">
              <w:rPr>
                <w:rFonts w:ascii="Times New Roman" w:eastAsia="Times New Roman" w:hAnsi="Times New Roman" w:cs="Times New Roman"/>
                <w:sz w:val="24"/>
                <w:szCs w:val="24"/>
                <w:lang w:eastAsia="lv-LV"/>
              </w:rPr>
              <w:t xml:space="preserve">minētās </w:t>
            </w:r>
            <w:r w:rsidR="0028042A" w:rsidRPr="006A79C5">
              <w:rPr>
                <w:rFonts w:ascii="Times New Roman" w:eastAsia="Times New Roman" w:hAnsi="Times New Roman" w:cs="Times New Roman"/>
                <w:sz w:val="24"/>
                <w:szCs w:val="24"/>
                <w:lang w:eastAsia="lv-LV"/>
              </w:rPr>
              <w:t>prasības tika noteiktas E</w:t>
            </w:r>
            <w:r w:rsidR="004737AF" w:rsidRPr="006A79C5">
              <w:rPr>
                <w:rFonts w:ascii="Times New Roman" w:eastAsia="Times New Roman" w:hAnsi="Times New Roman" w:cs="Times New Roman"/>
                <w:sz w:val="24"/>
                <w:szCs w:val="24"/>
                <w:lang w:eastAsia="lv-LV"/>
              </w:rPr>
              <w:t>BI</w:t>
            </w:r>
            <w:r w:rsidR="0028042A" w:rsidRPr="006A79C5">
              <w:rPr>
                <w:rFonts w:ascii="Times New Roman" w:eastAsia="Times New Roman" w:hAnsi="Times New Roman" w:cs="Times New Roman"/>
                <w:sz w:val="24"/>
                <w:szCs w:val="24"/>
                <w:lang w:eastAsia="lv-LV"/>
              </w:rPr>
              <w:t xml:space="preserve"> </w:t>
            </w:r>
            <w:r w:rsidR="005B5805" w:rsidRPr="006A79C5">
              <w:rPr>
                <w:rFonts w:ascii="Times New Roman" w:eastAsia="Times New Roman" w:hAnsi="Times New Roman" w:cs="Times New Roman"/>
                <w:sz w:val="24"/>
                <w:szCs w:val="24"/>
                <w:lang w:eastAsia="lv-LV"/>
              </w:rPr>
              <w:t>2018. gada 23. februāra pamatnostādnēs Nr. EBA/GL/2017/15 "Pamatnostādnes par savstarpēji saistītiem klientiem saskaņā ar Regulas (ES) Nr. 575/2013 4. panta 1. punkta 39. apakšpunktu</w:t>
            </w:r>
            <w:r w:rsidR="00A455F1" w:rsidRPr="006A79C5">
              <w:rPr>
                <w:rFonts w:ascii="Times New Roman" w:eastAsia="Times New Roman" w:hAnsi="Times New Roman" w:cs="Times New Roman"/>
                <w:sz w:val="24"/>
                <w:szCs w:val="24"/>
                <w:lang w:eastAsia="lv-LV"/>
              </w:rPr>
              <w:t xml:space="preserve">", tomēr vēlāk daļa no minētajās pamatnostādnēs noteiktajām prasībām tika </w:t>
            </w:r>
            <w:r w:rsidR="00AA4D46" w:rsidRPr="006A79C5">
              <w:rPr>
                <w:rFonts w:ascii="Times New Roman" w:eastAsia="Times New Roman" w:hAnsi="Times New Roman" w:cs="Times New Roman"/>
                <w:sz w:val="24"/>
                <w:szCs w:val="24"/>
                <w:lang w:eastAsia="lv-LV"/>
              </w:rPr>
              <w:t>iekļauta</w:t>
            </w:r>
            <w:r w:rsidR="00054588" w:rsidRPr="006A79C5">
              <w:rPr>
                <w:rFonts w:ascii="Times New Roman" w:eastAsia="Times New Roman" w:hAnsi="Times New Roman" w:cs="Times New Roman"/>
                <w:sz w:val="24"/>
                <w:szCs w:val="24"/>
                <w:lang w:eastAsia="lv-LV"/>
              </w:rPr>
              <w:t xml:space="preserve"> Komisijas 2023. gada 6. decembra deleģētajā regulā (ES) 2024/1728, ar ko Eiropas Parlamenta un Padomes regulu (ES) Nr. 575/2013 papildina attiecībā uz regulatīvajiem tehniskajiem standartiem, kuros precizē</w:t>
            </w:r>
            <w:r w:rsidR="00D63097" w:rsidRPr="006A79C5">
              <w:rPr>
                <w:rFonts w:ascii="Times New Roman" w:eastAsia="Times New Roman" w:hAnsi="Times New Roman" w:cs="Times New Roman"/>
                <w:sz w:val="24"/>
                <w:szCs w:val="24"/>
                <w:lang w:eastAsia="lv-LV"/>
              </w:rPr>
              <w:t xml:space="preserve"> to</w:t>
            </w:r>
            <w:r w:rsidR="00054588" w:rsidRPr="006A79C5">
              <w:rPr>
                <w:rFonts w:ascii="Times New Roman" w:eastAsia="Times New Roman" w:hAnsi="Times New Roman" w:cs="Times New Roman"/>
                <w:sz w:val="24"/>
                <w:szCs w:val="24"/>
                <w:lang w:eastAsia="lv-LV"/>
              </w:rPr>
              <w:t>, kādos apstākļos ir izpildīti nosacījumi savstarpēji saistītu klientu grupu identificēšanai</w:t>
            </w:r>
            <w:r w:rsidRPr="006A79C5">
              <w:rPr>
                <w:rFonts w:ascii="Times New Roman" w:eastAsia="Times New Roman" w:hAnsi="Times New Roman" w:cs="Times New Roman"/>
                <w:sz w:val="24"/>
                <w:szCs w:val="24"/>
                <w:lang w:eastAsia="lv-LV"/>
              </w:rPr>
              <w:t>;</w:t>
            </w:r>
          </w:p>
          <w:p w14:paraId="34136561" w14:textId="447F7C63" w:rsidR="00AA2A4F" w:rsidRPr="006A79C5" w:rsidRDefault="00AA2A4F"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papildinātu noteikumu 43.</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 xml:space="preserve">punktu, paredzot iespēju piemērot šajā punktā minētos maksimālos atmaksas termiņus kredītam mājokļa iegādei un patēriņa kredītam gadījumos, </w:t>
            </w:r>
            <w:r w:rsidR="00027CD5" w:rsidRPr="006A79C5">
              <w:rPr>
                <w:rFonts w:ascii="Times New Roman" w:eastAsia="Times New Roman" w:hAnsi="Times New Roman" w:cs="Times New Roman"/>
                <w:sz w:val="24"/>
                <w:szCs w:val="24"/>
                <w:lang w:eastAsia="lv-LV"/>
              </w:rPr>
              <w:t>kad</w:t>
            </w:r>
            <w:r w:rsidRPr="006A79C5">
              <w:rPr>
                <w:rFonts w:ascii="Times New Roman" w:eastAsia="Times New Roman" w:hAnsi="Times New Roman" w:cs="Times New Roman"/>
                <w:sz w:val="24"/>
                <w:szCs w:val="24"/>
                <w:lang w:eastAsia="lv-LV"/>
              </w:rPr>
              <w:t xml:space="preserve"> tiek veikts atkārtots aizņēmēja kredītspējas novērtējums;</w:t>
            </w:r>
          </w:p>
          <w:p w14:paraId="1C6310EF" w14:textId="74CEAAFB" w:rsidR="1D7CCD91" w:rsidRPr="006A79C5" w:rsidRDefault="46673866"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precizētu noteikumu 70.</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punktā minētās atkāpes noteikšanu attiecībā uz fiziskajām personām no jauna piešķirto kredītu apmēra piemērošan</w:t>
            </w:r>
            <w:r w:rsidR="0D37D434" w:rsidRPr="006A79C5">
              <w:rPr>
                <w:rFonts w:ascii="Times New Roman" w:eastAsia="Times New Roman" w:hAnsi="Times New Roman" w:cs="Times New Roman"/>
                <w:sz w:val="24"/>
                <w:szCs w:val="24"/>
                <w:lang w:eastAsia="lv-LV"/>
              </w:rPr>
              <w:t>u</w:t>
            </w:r>
            <w:r w:rsidR="690DC9FE" w:rsidRPr="006A79C5">
              <w:rPr>
                <w:rFonts w:ascii="Times New Roman" w:eastAsia="Times New Roman" w:hAnsi="Times New Roman" w:cs="Times New Roman"/>
                <w:sz w:val="24"/>
                <w:szCs w:val="24"/>
                <w:lang w:eastAsia="lv-LV"/>
              </w:rPr>
              <w:t xml:space="preserve">, paredzot </w:t>
            </w:r>
            <w:r w:rsidR="608F4F04" w:rsidRPr="006A79C5">
              <w:rPr>
                <w:rFonts w:ascii="Times New Roman" w:eastAsia="Times New Roman" w:hAnsi="Times New Roman" w:cs="Times New Roman"/>
                <w:sz w:val="24"/>
                <w:szCs w:val="24"/>
                <w:lang w:eastAsia="lv-LV"/>
              </w:rPr>
              <w:t>to ap</w:t>
            </w:r>
            <w:r w:rsidR="690DC9FE" w:rsidRPr="006A79C5">
              <w:rPr>
                <w:rFonts w:ascii="Times New Roman" w:eastAsia="Times New Roman" w:hAnsi="Times New Roman" w:cs="Times New Roman"/>
                <w:sz w:val="24"/>
                <w:szCs w:val="24"/>
                <w:lang w:eastAsia="lv-LV"/>
              </w:rPr>
              <w:t xml:space="preserve">rēķināt </w:t>
            </w:r>
            <w:r w:rsidR="42509673" w:rsidRPr="006A79C5">
              <w:rPr>
                <w:rFonts w:ascii="Times New Roman" w:eastAsia="Times New Roman" w:hAnsi="Times New Roman" w:cs="Times New Roman"/>
                <w:sz w:val="24"/>
                <w:szCs w:val="24"/>
                <w:lang w:eastAsia="lv-LV"/>
              </w:rPr>
              <w:t xml:space="preserve">no </w:t>
            </w:r>
            <w:proofErr w:type="spellStart"/>
            <w:r w:rsidR="42509673" w:rsidRPr="006A79C5">
              <w:rPr>
                <w:rFonts w:ascii="Times New Roman" w:eastAsia="Times New Roman" w:hAnsi="Times New Roman" w:cs="Times New Roman"/>
                <w:sz w:val="24"/>
                <w:szCs w:val="24"/>
                <w:lang w:eastAsia="lv-LV"/>
              </w:rPr>
              <w:t>prudenciālās</w:t>
            </w:r>
            <w:proofErr w:type="spellEnd"/>
            <w:r w:rsidR="42509673" w:rsidRPr="006A79C5">
              <w:rPr>
                <w:rFonts w:ascii="Times New Roman" w:eastAsia="Times New Roman" w:hAnsi="Times New Roman" w:cs="Times New Roman"/>
                <w:sz w:val="24"/>
                <w:szCs w:val="24"/>
                <w:lang w:eastAsia="lv-LV"/>
              </w:rPr>
              <w:t xml:space="preserve"> konsolidācijas grupas līmeņa</w:t>
            </w:r>
            <w:r w:rsidR="4185069F" w:rsidRPr="006A79C5">
              <w:rPr>
                <w:rFonts w:ascii="Times New Roman" w:eastAsia="Times New Roman" w:hAnsi="Times New Roman" w:cs="Times New Roman"/>
                <w:sz w:val="24"/>
                <w:szCs w:val="24"/>
                <w:lang w:eastAsia="lv-LV"/>
              </w:rPr>
              <w:t xml:space="preserve"> vai </w:t>
            </w:r>
            <w:proofErr w:type="spellStart"/>
            <w:r w:rsidR="4185069F" w:rsidRPr="006A79C5">
              <w:rPr>
                <w:rFonts w:ascii="Times New Roman" w:eastAsia="Times New Roman" w:hAnsi="Times New Roman" w:cs="Times New Roman"/>
                <w:sz w:val="24"/>
                <w:szCs w:val="24"/>
                <w:lang w:eastAsia="lv-LV"/>
              </w:rPr>
              <w:t>subkonsolidēti</w:t>
            </w:r>
            <w:proofErr w:type="spellEnd"/>
            <w:r w:rsidR="42509673" w:rsidRPr="006A79C5">
              <w:rPr>
                <w:rFonts w:ascii="Times New Roman" w:eastAsia="Times New Roman" w:hAnsi="Times New Roman" w:cs="Times New Roman"/>
                <w:sz w:val="24"/>
                <w:szCs w:val="24"/>
                <w:lang w:eastAsia="lv-LV"/>
              </w:rPr>
              <w:t xml:space="preserve">, </w:t>
            </w:r>
            <w:r w:rsidR="437E8EDE" w:rsidRPr="006A79C5">
              <w:rPr>
                <w:rFonts w:ascii="Times New Roman" w:eastAsia="Times New Roman" w:hAnsi="Times New Roman" w:cs="Times New Roman"/>
                <w:sz w:val="24"/>
                <w:szCs w:val="24"/>
                <w:lang w:eastAsia="lv-LV"/>
              </w:rPr>
              <w:t>ja iestāde ir pakļauta konsolidētajai uzraudzībai, vai individuāli, ja iestāde nav pakļauta konsolidētajai uzraudzībai</w:t>
            </w:r>
            <w:r w:rsidR="4D3BDDE1" w:rsidRPr="006A79C5">
              <w:rPr>
                <w:rFonts w:ascii="Times New Roman" w:eastAsia="Times New Roman" w:hAnsi="Times New Roman" w:cs="Times New Roman"/>
                <w:sz w:val="24"/>
                <w:szCs w:val="24"/>
                <w:lang w:eastAsia="lv-LV"/>
              </w:rPr>
              <w:t>;</w:t>
            </w:r>
          </w:p>
          <w:p w14:paraId="47C3E024" w14:textId="53C746FD" w:rsidR="003A2728" w:rsidRPr="006A79C5" w:rsidRDefault="003A2728"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papildinātu noteikumu 81.</w:t>
            </w:r>
            <w:r w:rsidR="00A5300F" w:rsidRPr="006A79C5">
              <w:rPr>
                <w:rFonts w:ascii="Times New Roman" w:eastAsia="Times New Roman" w:hAnsi="Times New Roman" w:cs="Times New Roman"/>
                <w:sz w:val="24"/>
                <w:szCs w:val="24"/>
                <w:lang w:eastAsia="lv-LV"/>
              </w:rPr>
              <w:t> </w:t>
            </w:r>
            <w:r w:rsidRPr="006A79C5">
              <w:rPr>
                <w:rFonts w:ascii="Times New Roman" w:eastAsia="Times New Roman" w:hAnsi="Times New Roman" w:cs="Times New Roman"/>
                <w:sz w:val="24"/>
                <w:szCs w:val="24"/>
                <w:lang w:eastAsia="lv-LV"/>
              </w:rPr>
              <w:t xml:space="preserve">punktu ar </w:t>
            </w:r>
            <w:r w:rsidR="008F5589" w:rsidRPr="006A79C5">
              <w:rPr>
                <w:rFonts w:ascii="Times New Roman" w:eastAsia="Times New Roman" w:hAnsi="Times New Roman" w:cs="Times New Roman"/>
                <w:sz w:val="24"/>
                <w:szCs w:val="24"/>
                <w:lang w:eastAsia="lv-LV"/>
              </w:rPr>
              <w:t xml:space="preserve">regulāro izdevumu </w:t>
            </w:r>
            <w:r w:rsidRPr="006A79C5">
              <w:rPr>
                <w:rFonts w:ascii="Times New Roman" w:eastAsia="Times New Roman" w:hAnsi="Times New Roman" w:cs="Times New Roman"/>
                <w:sz w:val="24"/>
                <w:szCs w:val="24"/>
                <w:lang w:eastAsia="lv-LV"/>
              </w:rPr>
              <w:t>piemēriem</w:t>
            </w:r>
            <w:r w:rsidR="00785F34" w:rsidRPr="006A79C5">
              <w:rPr>
                <w:rFonts w:ascii="Times New Roman" w:eastAsia="Times New Roman" w:hAnsi="Times New Roman" w:cs="Times New Roman"/>
                <w:sz w:val="24"/>
                <w:szCs w:val="24"/>
                <w:lang w:eastAsia="lv-LV"/>
              </w:rPr>
              <w:t xml:space="preserve">, kas jāņem vērā, </w:t>
            </w:r>
            <w:r w:rsidR="00164F69" w:rsidRPr="006A79C5">
              <w:rPr>
                <w:rFonts w:ascii="Times New Roman" w:eastAsia="Times New Roman" w:hAnsi="Times New Roman" w:cs="Times New Roman"/>
                <w:sz w:val="24"/>
                <w:szCs w:val="24"/>
                <w:lang w:eastAsia="lv-LV"/>
              </w:rPr>
              <w:t>vērtējot aizņēmēja, kas ir patērētājs, kredītspēju</w:t>
            </w:r>
            <w:r w:rsidR="008F5589" w:rsidRPr="006A79C5">
              <w:rPr>
                <w:rFonts w:ascii="Times New Roman" w:eastAsia="Times New Roman" w:hAnsi="Times New Roman" w:cs="Times New Roman"/>
                <w:sz w:val="24"/>
                <w:szCs w:val="24"/>
                <w:lang w:eastAsia="lv-LV"/>
              </w:rPr>
              <w:t xml:space="preserve">. Papildinājums </w:t>
            </w:r>
            <w:r w:rsidR="005477D1" w:rsidRPr="006A79C5">
              <w:rPr>
                <w:rFonts w:ascii="Times New Roman" w:eastAsia="Times New Roman" w:hAnsi="Times New Roman" w:cs="Times New Roman"/>
                <w:sz w:val="24"/>
                <w:szCs w:val="24"/>
                <w:lang w:eastAsia="lv-LV"/>
              </w:rPr>
              <w:t>nepieciešams</w:t>
            </w:r>
            <w:r w:rsidR="000B614F" w:rsidRPr="006A79C5">
              <w:rPr>
                <w:rFonts w:ascii="Times New Roman" w:eastAsia="Times New Roman" w:hAnsi="Times New Roman" w:cs="Times New Roman"/>
                <w:sz w:val="24"/>
                <w:szCs w:val="24"/>
                <w:lang w:eastAsia="lv-LV"/>
              </w:rPr>
              <w:t xml:space="preserve"> </w:t>
            </w:r>
            <w:r w:rsidR="00FF063F" w:rsidRPr="006A79C5">
              <w:rPr>
                <w:rFonts w:ascii="Times New Roman" w:eastAsia="Times New Roman" w:hAnsi="Times New Roman" w:cs="Times New Roman"/>
                <w:sz w:val="24"/>
                <w:szCs w:val="24"/>
                <w:lang w:eastAsia="lv-LV"/>
              </w:rPr>
              <w:t>Eiropas</w:t>
            </w:r>
            <w:r w:rsidR="001E3970" w:rsidRPr="006A79C5">
              <w:rPr>
                <w:rFonts w:ascii="Times New Roman" w:eastAsia="Times New Roman" w:hAnsi="Times New Roman" w:cs="Times New Roman"/>
                <w:sz w:val="24"/>
                <w:szCs w:val="24"/>
                <w:lang w:eastAsia="lv-LV"/>
              </w:rPr>
              <w:t xml:space="preserve"> Parlamenta un Padomes </w:t>
            </w:r>
            <w:r w:rsidR="00027CD5" w:rsidRPr="006A79C5">
              <w:rPr>
                <w:rFonts w:ascii="Times New Roman" w:eastAsia="Times New Roman" w:hAnsi="Times New Roman" w:cs="Times New Roman"/>
                <w:sz w:val="24"/>
                <w:szCs w:val="24"/>
                <w:lang w:eastAsia="lv-LV"/>
              </w:rPr>
              <w:t xml:space="preserve">direktīvas </w:t>
            </w:r>
            <w:r w:rsidR="001E3970" w:rsidRPr="006A79C5">
              <w:rPr>
                <w:rFonts w:ascii="Times New Roman" w:eastAsia="Times New Roman" w:hAnsi="Times New Roman" w:cs="Times New Roman"/>
                <w:sz w:val="24"/>
                <w:szCs w:val="24"/>
                <w:lang w:eastAsia="lv-LV"/>
              </w:rPr>
              <w:t>(ES)</w:t>
            </w:r>
            <w:r w:rsidR="00A5300F" w:rsidRPr="006A79C5">
              <w:rPr>
                <w:rFonts w:ascii="Times New Roman" w:eastAsia="Times New Roman" w:hAnsi="Times New Roman" w:cs="Times New Roman"/>
                <w:sz w:val="24"/>
                <w:szCs w:val="24"/>
                <w:lang w:eastAsia="lv-LV"/>
              </w:rPr>
              <w:t> </w:t>
            </w:r>
            <w:r w:rsidR="001E3970" w:rsidRPr="006A79C5">
              <w:rPr>
                <w:rFonts w:ascii="Times New Roman" w:eastAsia="Times New Roman" w:hAnsi="Times New Roman" w:cs="Times New Roman"/>
                <w:sz w:val="24"/>
                <w:szCs w:val="24"/>
                <w:lang w:eastAsia="lv-LV"/>
              </w:rPr>
              <w:t>2023/2225</w:t>
            </w:r>
            <w:r w:rsidR="00D7168E" w:rsidRPr="006A79C5">
              <w:rPr>
                <w:rFonts w:ascii="Times New Roman" w:eastAsia="Times New Roman" w:hAnsi="Times New Roman" w:cs="Times New Roman"/>
                <w:sz w:val="24"/>
                <w:szCs w:val="24"/>
                <w:lang w:eastAsia="lv-LV"/>
              </w:rPr>
              <w:t xml:space="preserve"> </w:t>
            </w:r>
            <w:r w:rsidR="00352953" w:rsidRPr="006A79C5">
              <w:rPr>
                <w:rFonts w:ascii="Times New Roman" w:eastAsia="Times New Roman" w:hAnsi="Times New Roman" w:cs="Times New Roman"/>
                <w:sz w:val="24"/>
                <w:szCs w:val="24"/>
                <w:lang w:eastAsia="lv-LV"/>
              </w:rPr>
              <w:t xml:space="preserve">par patērētāju kredītlīgumiem un ar ko atceļ </w:t>
            </w:r>
            <w:r w:rsidR="00027CD5" w:rsidRPr="006A79C5">
              <w:rPr>
                <w:rFonts w:ascii="Times New Roman" w:eastAsia="Times New Roman" w:hAnsi="Times New Roman" w:cs="Times New Roman"/>
                <w:sz w:val="24"/>
                <w:szCs w:val="24"/>
                <w:lang w:eastAsia="lv-LV"/>
              </w:rPr>
              <w:t>direktīvu </w:t>
            </w:r>
            <w:r w:rsidR="00352953" w:rsidRPr="006A79C5">
              <w:rPr>
                <w:rFonts w:ascii="Times New Roman" w:eastAsia="Times New Roman" w:hAnsi="Times New Roman" w:cs="Times New Roman"/>
                <w:sz w:val="24"/>
                <w:szCs w:val="24"/>
                <w:lang w:eastAsia="lv-LV"/>
              </w:rPr>
              <w:t>2008/48/EK</w:t>
            </w:r>
            <w:r w:rsidR="00E6724E" w:rsidRPr="006A79C5">
              <w:rPr>
                <w:rFonts w:ascii="Times New Roman" w:eastAsia="Times New Roman" w:hAnsi="Times New Roman" w:cs="Times New Roman"/>
                <w:sz w:val="24"/>
                <w:szCs w:val="24"/>
                <w:lang w:eastAsia="lv-LV"/>
              </w:rPr>
              <w:t xml:space="preserve"> </w:t>
            </w:r>
            <w:r w:rsidR="0096288F" w:rsidRPr="006A79C5">
              <w:rPr>
                <w:rFonts w:ascii="Times New Roman" w:eastAsia="Times New Roman" w:hAnsi="Times New Roman" w:cs="Times New Roman"/>
                <w:sz w:val="24"/>
                <w:szCs w:val="24"/>
                <w:lang w:eastAsia="lv-LV"/>
              </w:rPr>
              <w:t>(</w:t>
            </w:r>
            <w:r w:rsidR="00F1537F" w:rsidRPr="006A79C5">
              <w:rPr>
                <w:rFonts w:ascii="Times New Roman" w:eastAsia="Times New Roman" w:hAnsi="Times New Roman" w:cs="Times New Roman"/>
                <w:sz w:val="24"/>
                <w:szCs w:val="24"/>
                <w:lang w:eastAsia="lv-LV"/>
              </w:rPr>
              <w:t>turpmāk</w:t>
            </w:r>
            <w:r w:rsidR="00A5300F" w:rsidRPr="006A79C5">
              <w:rPr>
                <w:rFonts w:ascii="Times New Roman" w:eastAsia="Times New Roman" w:hAnsi="Times New Roman" w:cs="Times New Roman"/>
                <w:sz w:val="24"/>
                <w:szCs w:val="24"/>
                <w:lang w:eastAsia="lv-LV"/>
              </w:rPr>
              <w:t> –</w:t>
            </w:r>
            <w:r w:rsidR="00F1537F" w:rsidRPr="006A79C5">
              <w:rPr>
                <w:rFonts w:ascii="Times New Roman" w:eastAsia="Times New Roman" w:hAnsi="Times New Roman" w:cs="Times New Roman"/>
                <w:sz w:val="24"/>
                <w:szCs w:val="24"/>
                <w:lang w:eastAsia="lv-LV"/>
              </w:rPr>
              <w:t xml:space="preserve"> CCD2) </w:t>
            </w:r>
            <w:r w:rsidR="00E6724E" w:rsidRPr="006A79C5">
              <w:rPr>
                <w:rFonts w:ascii="Times New Roman" w:eastAsia="Times New Roman" w:hAnsi="Times New Roman" w:cs="Times New Roman"/>
                <w:sz w:val="24"/>
                <w:szCs w:val="24"/>
                <w:lang w:eastAsia="lv-LV"/>
              </w:rPr>
              <w:t>ieviešanas kontekstā</w:t>
            </w:r>
            <w:r w:rsidR="0096288F" w:rsidRPr="006A79C5">
              <w:rPr>
                <w:rFonts w:ascii="Times New Roman" w:eastAsia="Times New Roman" w:hAnsi="Times New Roman" w:cs="Times New Roman"/>
                <w:sz w:val="24"/>
                <w:szCs w:val="24"/>
                <w:lang w:eastAsia="lv-LV"/>
              </w:rPr>
              <w:t xml:space="preserve">, jo </w:t>
            </w:r>
            <w:r w:rsidR="00F1537F" w:rsidRPr="006A79C5">
              <w:rPr>
                <w:rFonts w:ascii="Times New Roman" w:eastAsia="Times New Roman" w:hAnsi="Times New Roman" w:cs="Times New Roman"/>
                <w:sz w:val="24"/>
                <w:szCs w:val="24"/>
                <w:lang w:eastAsia="lv-LV"/>
              </w:rPr>
              <w:t>CCD2</w:t>
            </w:r>
            <w:r w:rsidR="00D91ACA" w:rsidRPr="006A79C5">
              <w:rPr>
                <w:rFonts w:ascii="Times New Roman" w:eastAsia="Times New Roman" w:hAnsi="Times New Roman" w:cs="Times New Roman"/>
                <w:sz w:val="24"/>
                <w:szCs w:val="24"/>
                <w:lang w:eastAsia="lv-LV"/>
              </w:rPr>
              <w:t xml:space="preserve"> prasības netiek piemērotas</w:t>
            </w:r>
            <w:r w:rsidR="00F1537F" w:rsidRPr="006A79C5">
              <w:rPr>
                <w:rFonts w:ascii="Times New Roman" w:eastAsia="Times New Roman" w:hAnsi="Times New Roman" w:cs="Times New Roman"/>
                <w:sz w:val="24"/>
                <w:szCs w:val="24"/>
                <w:lang w:eastAsia="lv-LV"/>
              </w:rPr>
              <w:t xml:space="preserve"> 2.</w:t>
            </w:r>
            <w:r w:rsidR="00D91ACA" w:rsidRPr="006A79C5">
              <w:rPr>
                <w:rFonts w:ascii="Times New Roman" w:eastAsia="Times New Roman" w:hAnsi="Times New Roman" w:cs="Times New Roman"/>
                <w:sz w:val="24"/>
                <w:szCs w:val="24"/>
                <w:lang w:eastAsia="lv-LV"/>
              </w:rPr>
              <w:t> </w:t>
            </w:r>
            <w:r w:rsidR="00F1537F" w:rsidRPr="006A79C5">
              <w:rPr>
                <w:rFonts w:ascii="Times New Roman" w:eastAsia="Times New Roman" w:hAnsi="Times New Roman" w:cs="Times New Roman"/>
                <w:sz w:val="24"/>
                <w:szCs w:val="24"/>
                <w:lang w:eastAsia="lv-LV"/>
              </w:rPr>
              <w:t>panta 2.</w:t>
            </w:r>
            <w:r w:rsidR="00D91ACA" w:rsidRPr="006A79C5">
              <w:rPr>
                <w:rFonts w:ascii="Times New Roman" w:eastAsia="Times New Roman" w:hAnsi="Times New Roman" w:cs="Times New Roman"/>
                <w:sz w:val="24"/>
                <w:szCs w:val="24"/>
                <w:lang w:eastAsia="lv-LV"/>
              </w:rPr>
              <w:t> </w:t>
            </w:r>
            <w:r w:rsidR="00F1537F" w:rsidRPr="006A79C5">
              <w:rPr>
                <w:rFonts w:ascii="Times New Roman" w:eastAsia="Times New Roman" w:hAnsi="Times New Roman" w:cs="Times New Roman"/>
                <w:sz w:val="24"/>
                <w:szCs w:val="24"/>
                <w:lang w:eastAsia="lv-LV"/>
              </w:rPr>
              <w:t>punkta g)</w:t>
            </w:r>
            <w:r w:rsidR="00A5300F" w:rsidRPr="006A79C5">
              <w:rPr>
                <w:rFonts w:ascii="Times New Roman" w:eastAsia="Times New Roman" w:hAnsi="Times New Roman" w:cs="Times New Roman"/>
                <w:sz w:val="24"/>
                <w:szCs w:val="24"/>
                <w:lang w:eastAsia="lv-LV"/>
              </w:rPr>
              <w:t> </w:t>
            </w:r>
            <w:r w:rsidR="00F1537F" w:rsidRPr="006A79C5">
              <w:rPr>
                <w:rFonts w:ascii="Times New Roman" w:eastAsia="Times New Roman" w:hAnsi="Times New Roman" w:cs="Times New Roman"/>
                <w:sz w:val="24"/>
                <w:szCs w:val="24"/>
                <w:lang w:eastAsia="lv-LV"/>
              </w:rPr>
              <w:t>apakšpunkt</w:t>
            </w:r>
            <w:r w:rsidR="000E3B8E" w:rsidRPr="006A79C5">
              <w:rPr>
                <w:rFonts w:ascii="Times New Roman" w:eastAsia="Times New Roman" w:hAnsi="Times New Roman" w:cs="Times New Roman"/>
                <w:sz w:val="24"/>
                <w:szCs w:val="24"/>
                <w:lang w:eastAsia="lv-LV"/>
              </w:rPr>
              <w:t xml:space="preserve">ā </w:t>
            </w:r>
            <w:r w:rsidR="002F0309" w:rsidRPr="006A79C5">
              <w:rPr>
                <w:rFonts w:ascii="Times New Roman" w:eastAsia="Times New Roman" w:hAnsi="Times New Roman" w:cs="Times New Roman"/>
                <w:sz w:val="24"/>
                <w:szCs w:val="24"/>
                <w:lang w:eastAsia="lv-LV"/>
              </w:rPr>
              <w:t>minētajiem</w:t>
            </w:r>
            <w:r w:rsidR="00E6724E" w:rsidRPr="006A79C5">
              <w:rPr>
                <w:rFonts w:ascii="Times New Roman" w:eastAsia="Times New Roman" w:hAnsi="Times New Roman" w:cs="Times New Roman"/>
                <w:sz w:val="24"/>
                <w:szCs w:val="24"/>
                <w:lang w:eastAsia="lv-LV"/>
              </w:rPr>
              <w:t xml:space="preserve"> nomas vai līzinga</w:t>
            </w:r>
            <w:r w:rsidR="00F1537F" w:rsidRPr="006A79C5">
              <w:rPr>
                <w:rFonts w:ascii="Times New Roman" w:eastAsia="Times New Roman" w:hAnsi="Times New Roman" w:cs="Times New Roman"/>
                <w:sz w:val="24"/>
                <w:szCs w:val="24"/>
                <w:lang w:eastAsia="lv-LV"/>
              </w:rPr>
              <w:t xml:space="preserve"> līgumiem, kuros pienākums vai iespēja iegādāties līguma priekšmetu patērētājam nav noteikti ne pašā līgumā, ne kādā </w:t>
            </w:r>
            <w:r w:rsidR="00027CD5" w:rsidRPr="006A79C5">
              <w:rPr>
                <w:rFonts w:ascii="Times New Roman" w:eastAsia="Times New Roman" w:hAnsi="Times New Roman" w:cs="Times New Roman"/>
                <w:sz w:val="24"/>
                <w:szCs w:val="24"/>
                <w:lang w:eastAsia="lv-LV"/>
              </w:rPr>
              <w:t xml:space="preserve">citā </w:t>
            </w:r>
            <w:r w:rsidR="00F1537F" w:rsidRPr="006A79C5">
              <w:rPr>
                <w:rFonts w:ascii="Times New Roman" w:eastAsia="Times New Roman" w:hAnsi="Times New Roman" w:cs="Times New Roman"/>
                <w:sz w:val="24"/>
                <w:szCs w:val="24"/>
                <w:lang w:eastAsia="lv-LV"/>
              </w:rPr>
              <w:t>atsevišķā</w:t>
            </w:r>
            <w:r w:rsidR="000E3B8E" w:rsidRPr="006A79C5">
              <w:rPr>
                <w:rFonts w:ascii="Times New Roman" w:eastAsia="Times New Roman" w:hAnsi="Times New Roman" w:cs="Times New Roman"/>
                <w:sz w:val="24"/>
                <w:szCs w:val="24"/>
                <w:lang w:eastAsia="lv-LV"/>
              </w:rPr>
              <w:t xml:space="preserve"> līgumā</w:t>
            </w:r>
            <w:r w:rsidR="002F0309" w:rsidRPr="006A79C5">
              <w:rPr>
                <w:rFonts w:ascii="Times New Roman" w:eastAsia="Times New Roman" w:hAnsi="Times New Roman" w:cs="Times New Roman"/>
                <w:sz w:val="24"/>
                <w:szCs w:val="24"/>
                <w:lang w:eastAsia="lv-LV"/>
              </w:rPr>
              <w:t xml:space="preserve">. </w:t>
            </w:r>
            <w:r w:rsidR="000E3B8E" w:rsidRPr="006A79C5">
              <w:rPr>
                <w:rFonts w:ascii="Times New Roman" w:eastAsia="Times New Roman" w:hAnsi="Times New Roman" w:cs="Times New Roman"/>
                <w:sz w:val="24"/>
                <w:szCs w:val="24"/>
                <w:lang w:eastAsia="lv-LV"/>
              </w:rPr>
              <w:t xml:space="preserve">Tas nozīmē, ka </w:t>
            </w:r>
            <w:r w:rsidR="006A24D0" w:rsidRPr="006A79C5">
              <w:rPr>
                <w:rFonts w:ascii="Times New Roman" w:eastAsia="Times New Roman" w:hAnsi="Times New Roman" w:cs="Times New Roman"/>
                <w:sz w:val="24"/>
                <w:szCs w:val="24"/>
                <w:lang w:eastAsia="lv-LV"/>
              </w:rPr>
              <w:t xml:space="preserve">patērētāja maksājumi par šāda veida līgumiem </w:t>
            </w:r>
            <w:r w:rsidR="00027CD5" w:rsidRPr="006A79C5">
              <w:rPr>
                <w:rFonts w:ascii="Times New Roman" w:eastAsia="Times New Roman" w:hAnsi="Times New Roman" w:cs="Times New Roman"/>
                <w:sz w:val="24"/>
                <w:szCs w:val="24"/>
                <w:lang w:eastAsia="lv-LV"/>
              </w:rPr>
              <w:t xml:space="preserve">ir </w:t>
            </w:r>
            <w:r w:rsidR="006A24D0" w:rsidRPr="006A79C5">
              <w:rPr>
                <w:rFonts w:ascii="Times New Roman" w:eastAsia="Times New Roman" w:hAnsi="Times New Roman" w:cs="Times New Roman"/>
                <w:sz w:val="24"/>
                <w:szCs w:val="24"/>
                <w:lang w:eastAsia="lv-LV"/>
              </w:rPr>
              <w:t>regulār</w:t>
            </w:r>
            <w:r w:rsidR="00027CD5" w:rsidRPr="006A79C5">
              <w:rPr>
                <w:rFonts w:ascii="Times New Roman" w:eastAsia="Times New Roman" w:hAnsi="Times New Roman" w:cs="Times New Roman"/>
                <w:sz w:val="24"/>
                <w:szCs w:val="24"/>
                <w:lang w:eastAsia="lv-LV"/>
              </w:rPr>
              <w:t>ie</w:t>
            </w:r>
            <w:r w:rsidR="006A24D0" w:rsidRPr="006A79C5">
              <w:rPr>
                <w:rFonts w:ascii="Times New Roman" w:eastAsia="Times New Roman" w:hAnsi="Times New Roman" w:cs="Times New Roman"/>
                <w:sz w:val="24"/>
                <w:szCs w:val="24"/>
                <w:lang w:eastAsia="lv-LV"/>
              </w:rPr>
              <w:t xml:space="preserve"> izdevum</w:t>
            </w:r>
            <w:r w:rsidR="00027CD5" w:rsidRPr="006A79C5">
              <w:rPr>
                <w:rFonts w:ascii="Times New Roman" w:eastAsia="Times New Roman" w:hAnsi="Times New Roman" w:cs="Times New Roman"/>
                <w:sz w:val="24"/>
                <w:szCs w:val="24"/>
                <w:lang w:eastAsia="lv-LV"/>
              </w:rPr>
              <w:t>i</w:t>
            </w:r>
            <w:r w:rsidR="00ED7E53" w:rsidRPr="006A79C5">
              <w:rPr>
                <w:rFonts w:ascii="Times New Roman" w:eastAsia="Times New Roman" w:hAnsi="Times New Roman" w:cs="Times New Roman"/>
                <w:sz w:val="24"/>
                <w:szCs w:val="24"/>
                <w:lang w:eastAsia="lv-LV"/>
              </w:rPr>
              <w:t>, kas nav saistīti ar parāda atmaksu, bet ir ņemami vērā, vērtējot kredītspēju</w:t>
            </w:r>
            <w:r w:rsidR="002E5D1C" w:rsidRPr="006A79C5">
              <w:rPr>
                <w:rFonts w:ascii="Times New Roman" w:eastAsia="Times New Roman" w:hAnsi="Times New Roman" w:cs="Times New Roman"/>
                <w:sz w:val="24"/>
                <w:szCs w:val="24"/>
                <w:lang w:eastAsia="lv-LV"/>
              </w:rPr>
              <w:t>;</w:t>
            </w:r>
            <w:r w:rsidR="005477D1" w:rsidRPr="006A79C5">
              <w:rPr>
                <w:rFonts w:ascii="Times New Roman" w:eastAsia="Times New Roman" w:hAnsi="Times New Roman" w:cs="Times New Roman"/>
                <w:sz w:val="24"/>
                <w:szCs w:val="24"/>
                <w:lang w:eastAsia="lv-LV"/>
              </w:rPr>
              <w:t xml:space="preserve"> </w:t>
            </w:r>
          </w:p>
          <w:p w14:paraId="4314582B" w14:textId="18BAD5E1" w:rsidR="00F964FD" w:rsidRPr="00BC7331" w:rsidRDefault="4D55C454"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papildinātu noteikumus ar 7.</w:t>
            </w:r>
            <w:r w:rsidRPr="006A79C5">
              <w:rPr>
                <w:rFonts w:ascii="Times New Roman" w:eastAsia="Times New Roman" w:hAnsi="Times New Roman" w:cs="Times New Roman"/>
                <w:sz w:val="24"/>
                <w:szCs w:val="24"/>
                <w:vertAlign w:val="superscript"/>
                <w:lang w:eastAsia="lv-LV"/>
              </w:rPr>
              <w:t>1</w:t>
            </w:r>
            <w:r w:rsidR="00A5300F" w:rsidRPr="006A79C5">
              <w:rPr>
                <w:rFonts w:ascii="Times New Roman" w:eastAsia="Times New Roman" w:hAnsi="Times New Roman" w:cs="Times New Roman"/>
                <w:sz w:val="24"/>
                <w:szCs w:val="24"/>
                <w:vertAlign w:val="superscript"/>
                <w:lang w:eastAsia="lv-LV"/>
              </w:rPr>
              <w:t> </w:t>
            </w:r>
            <w:r w:rsidRPr="006A79C5">
              <w:rPr>
                <w:rFonts w:ascii="Times New Roman" w:eastAsia="Times New Roman" w:hAnsi="Times New Roman" w:cs="Times New Roman"/>
                <w:sz w:val="24"/>
                <w:szCs w:val="24"/>
                <w:lang w:eastAsia="lv-LV"/>
              </w:rPr>
              <w:t>nodaļu "</w:t>
            </w:r>
            <w:r w:rsidR="006A79C5" w:rsidRPr="006A79C5">
              <w:rPr>
                <w:rFonts w:ascii="Times New Roman" w:eastAsia="Times New Roman" w:hAnsi="Times New Roman" w:cs="Times New Roman"/>
                <w:sz w:val="24"/>
                <w:szCs w:val="24"/>
                <w:lang w:eastAsia="lv-LV"/>
              </w:rPr>
              <w:t>M</w:t>
            </w:r>
            <w:r w:rsidRPr="006A79C5">
              <w:rPr>
                <w:rFonts w:ascii="Times New Roman" w:eastAsia="Times New Roman" w:hAnsi="Times New Roman" w:cs="Times New Roman"/>
                <w:sz w:val="24"/>
                <w:szCs w:val="24"/>
                <w:lang w:eastAsia="lv-LV"/>
              </w:rPr>
              <w:t>oratorija piemērošana", kas noteik</w:t>
            </w:r>
            <w:r w:rsidR="00027CD5" w:rsidRPr="006A79C5">
              <w:rPr>
                <w:rFonts w:ascii="Times New Roman" w:eastAsia="Times New Roman" w:hAnsi="Times New Roman" w:cs="Times New Roman"/>
                <w:sz w:val="24"/>
                <w:szCs w:val="24"/>
                <w:lang w:eastAsia="lv-LV"/>
              </w:rPr>
              <w:t>s</w:t>
            </w:r>
            <w:r w:rsidRPr="006A79C5">
              <w:rPr>
                <w:rFonts w:ascii="Times New Roman" w:eastAsia="Times New Roman" w:hAnsi="Times New Roman" w:cs="Times New Roman"/>
                <w:sz w:val="24"/>
                <w:szCs w:val="24"/>
                <w:lang w:eastAsia="lv-LV"/>
              </w:rPr>
              <w:t xml:space="preserve"> </w:t>
            </w:r>
            <w:r w:rsidR="00513A78" w:rsidRPr="006A79C5">
              <w:rPr>
                <w:rFonts w:ascii="Times New Roman" w:eastAsia="Times New Roman" w:hAnsi="Times New Roman" w:cs="Times New Roman"/>
                <w:sz w:val="24"/>
                <w:szCs w:val="24"/>
                <w:lang w:eastAsia="lv-LV"/>
              </w:rPr>
              <w:t>likumā</w:t>
            </w:r>
            <w:r w:rsidR="006A79C5" w:rsidRPr="006A79C5">
              <w:rPr>
                <w:rFonts w:ascii="Times New Roman" w:eastAsia="Times New Roman" w:hAnsi="Times New Roman" w:cs="Times New Roman"/>
                <w:sz w:val="24"/>
                <w:szCs w:val="24"/>
                <w:lang w:eastAsia="lv-LV"/>
              </w:rPr>
              <w:t xml:space="preserve"> vai uz tā pamata izdotajā normatīvajā aktā</w:t>
            </w:r>
            <w:r w:rsidR="67DDD278" w:rsidRPr="006A79C5">
              <w:rPr>
                <w:rFonts w:ascii="Times New Roman" w:eastAsia="Times New Roman" w:hAnsi="Times New Roman" w:cs="Times New Roman"/>
                <w:sz w:val="24"/>
                <w:szCs w:val="24"/>
                <w:lang w:eastAsia="lv-LV"/>
              </w:rPr>
              <w:t xml:space="preserve"> </w:t>
            </w:r>
            <w:r w:rsidR="00E03119" w:rsidRPr="006A79C5">
              <w:rPr>
                <w:rFonts w:ascii="Times New Roman" w:eastAsia="Times New Roman" w:hAnsi="Times New Roman" w:cs="Times New Roman"/>
                <w:sz w:val="24"/>
                <w:szCs w:val="24"/>
                <w:lang w:eastAsia="lv-LV"/>
              </w:rPr>
              <w:t>(</w:t>
            </w:r>
            <w:proofErr w:type="spellStart"/>
            <w:r w:rsidR="00E03119" w:rsidRPr="006A79C5">
              <w:rPr>
                <w:rFonts w:ascii="Times New Roman" w:eastAsia="Times New Roman" w:hAnsi="Times New Roman" w:cs="Times New Roman"/>
                <w:i/>
                <w:iCs/>
                <w:sz w:val="24"/>
                <w:szCs w:val="24"/>
                <w:lang w:eastAsia="lv-LV"/>
              </w:rPr>
              <w:t>legislative</w:t>
            </w:r>
            <w:proofErr w:type="spellEnd"/>
            <w:r w:rsidR="00E03119" w:rsidRPr="006A79C5">
              <w:rPr>
                <w:rFonts w:ascii="Times New Roman" w:eastAsia="Times New Roman" w:hAnsi="Times New Roman" w:cs="Times New Roman"/>
                <w:sz w:val="24"/>
                <w:szCs w:val="24"/>
                <w:lang w:eastAsia="lv-LV"/>
              </w:rPr>
              <w:t xml:space="preserve">) </w:t>
            </w:r>
            <w:r w:rsidR="3F1ED981" w:rsidRPr="006A79C5">
              <w:rPr>
                <w:rFonts w:ascii="Times New Roman" w:eastAsia="Times New Roman" w:hAnsi="Times New Roman" w:cs="Times New Roman"/>
                <w:sz w:val="24"/>
                <w:szCs w:val="24"/>
                <w:lang w:eastAsia="lv-LV"/>
              </w:rPr>
              <w:t>paredzēt</w:t>
            </w:r>
            <w:r w:rsidR="00D63097" w:rsidRPr="006A79C5">
              <w:rPr>
                <w:rFonts w:ascii="Times New Roman" w:eastAsia="Times New Roman" w:hAnsi="Times New Roman" w:cs="Times New Roman"/>
                <w:sz w:val="24"/>
                <w:szCs w:val="24"/>
                <w:lang w:eastAsia="lv-LV"/>
              </w:rPr>
              <w:t>ā</w:t>
            </w:r>
            <w:r w:rsidRPr="006A79C5">
              <w:rPr>
                <w:rFonts w:ascii="Times New Roman" w:eastAsia="Times New Roman" w:hAnsi="Times New Roman" w:cs="Times New Roman"/>
                <w:sz w:val="24"/>
                <w:szCs w:val="24"/>
                <w:lang w:eastAsia="lv-LV"/>
              </w:rPr>
              <w:t xml:space="preserve"> </w:t>
            </w:r>
            <w:r w:rsidR="298E3691" w:rsidRPr="006A79C5">
              <w:rPr>
                <w:rFonts w:ascii="Times New Roman" w:eastAsia="Times New Roman" w:hAnsi="Times New Roman" w:cs="Times New Roman"/>
                <w:sz w:val="24"/>
                <w:szCs w:val="24"/>
                <w:lang w:eastAsia="lv-LV"/>
              </w:rPr>
              <w:t xml:space="preserve">pagaidu </w:t>
            </w:r>
            <w:r w:rsidRPr="006A79C5">
              <w:rPr>
                <w:rFonts w:ascii="Times New Roman" w:eastAsia="Times New Roman" w:hAnsi="Times New Roman" w:cs="Times New Roman"/>
                <w:sz w:val="24"/>
                <w:szCs w:val="24"/>
                <w:lang w:eastAsia="lv-LV"/>
              </w:rPr>
              <w:t xml:space="preserve">moratorija piemērošanas nosacījumus, iestādes rīcību attiecībā uz </w:t>
            </w:r>
            <w:r w:rsidR="2B600446" w:rsidRPr="006A79C5">
              <w:rPr>
                <w:rFonts w:ascii="Times New Roman" w:eastAsia="Times New Roman" w:hAnsi="Times New Roman" w:cs="Times New Roman"/>
                <w:sz w:val="24"/>
                <w:szCs w:val="24"/>
                <w:lang w:eastAsia="lv-LV"/>
              </w:rPr>
              <w:t xml:space="preserve">kredītu līgumu grozījumu </w:t>
            </w:r>
            <w:r w:rsidR="2B600446" w:rsidRPr="006A79C5">
              <w:rPr>
                <w:rFonts w:ascii="Times New Roman" w:eastAsia="Times New Roman" w:hAnsi="Times New Roman" w:cs="Times New Roman"/>
                <w:sz w:val="24"/>
                <w:szCs w:val="24"/>
                <w:lang w:eastAsia="lv-LV"/>
              </w:rPr>
              <w:lastRenderedPageBreak/>
              <w:t xml:space="preserve">piemērošanu </w:t>
            </w:r>
            <w:r w:rsidRPr="006A79C5">
              <w:rPr>
                <w:rFonts w:ascii="Times New Roman" w:eastAsia="Times New Roman" w:hAnsi="Times New Roman" w:cs="Times New Roman"/>
                <w:sz w:val="24"/>
                <w:szCs w:val="24"/>
                <w:lang w:eastAsia="lv-LV"/>
              </w:rPr>
              <w:t>un finansiālo grūtību pazīmju</w:t>
            </w:r>
            <w:r w:rsidR="2B600446" w:rsidRPr="006A79C5">
              <w:rPr>
                <w:rFonts w:ascii="Times New Roman" w:eastAsia="Times New Roman" w:hAnsi="Times New Roman" w:cs="Times New Roman"/>
                <w:sz w:val="24"/>
                <w:szCs w:val="24"/>
                <w:lang w:eastAsia="lv-LV"/>
              </w:rPr>
              <w:t xml:space="preserve"> identificēšanu</w:t>
            </w:r>
            <w:r w:rsidRPr="006A79C5">
              <w:rPr>
                <w:rFonts w:ascii="Times New Roman" w:eastAsia="Times New Roman" w:hAnsi="Times New Roman" w:cs="Times New Roman"/>
                <w:sz w:val="24"/>
                <w:szCs w:val="24"/>
                <w:lang w:eastAsia="lv-LV"/>
              </w:rPr>
              <w:t xml:space="preserve"> moratorija nosacījumu ietvaros</w:t>
            </w:r>
            <w:r w:rsidR="56AB1E8D" w:rsidRPr="006A79C5">
              <w:rPr>
                <w:rFonts w:ascii="Times New Roman" w:eastAsia="Times New Roman" w:hAnsi="Times New Roman" w:cs="Times New Roman"/>
                <w:sz w:val="24"/>
                <w:szCs w:val="24"/>
                <w:lang w:eastAsia="lv-LV"/>
              </w:rPr>
              <w:t>.</w:t>
            </w:r>
            <w:r w:rsidRPr="006A79C5">
              <w:rPr>
                <w:rFonts w:ascii="Times New Roman" w:eastAsia="Times New Roman" w:hAnsi="Times New Roman" w:cs="Times New Roman"/>
                <w:sz w:val="24"/>
                <w:szCs w:val="24"/>
                <w:lang w:eastAsia="lv-LV"/>
              </w:rPr>
              <w:t xml:space="preserve"> </w:t>
            </w:r>
            <w:r w:rsidR="6A01A223" w:rsidRPr="006A79C5">
              <w:rPr>
                <w:rFonts w:ascii="Times New Roman" w:eastAsia="Times New Roman" w:hAnsi="Times New Roman" w:cs="Times New Roman"/>
                <w:sz w:val="24"/>
                <w:szCs w:val="24"/>
                <w:lang w:eastAsia="lv-LV"/>
              </w:rPr>
              <w:t>Jaunās prasības ir nepieciešamas,</w:t>
            </w:r>
            <w:r w:rsidR="03461889" w:rsidRPr="006A79C5">
              <w:rPr>
                <w:rFonts w:ascii="Times New Roman" w:eastAsia="Times New Roman" w:hAnsi="Times New Roman" w:cs="Times New Roman"/>
                <w:sz w:val="24"/>
                <w:szCs w:val="24"/>
                <w:lang w:eastAsia="lv-LV"/>
              </w:rPr>
              <w:t xml:space="preserve"> lai</w:t>
            </w:r>
            <w:r w:rsidR="3AFA2D43" w:rsidRPr="006A79C5">
              <w:rPr>
                <w:rFonts w:ascii="Times New Roman" w:eastAsia="Times New Roman" w:hAnsi="Times New Roman" w:cs="Times New Roman"/>
                <w:sz w:val="24"/>
                <w:szCs w:val="24"/>
                <w:lang w:eastAsia="lv-LV"/>
              </w:rPr>
              <w:t xml:space="preserve"> ieviest</w:t>
            </w:r>
            <w:r w:rsidR="70F87BB9" w:rsidRPr="006A79C5">
              <w:rPr>
                <w:rFonts w:ascii="Times New Roman" w:eastAsia="Times New Roman" w:hAnsi="Times New Roman" w:cs="Times New Roman"/>
                <w:sz w:val="24"/>
                <w:szCs w:val="24"/>
                <w:lang w:eastAsia="lv-LV"/>
              </w:rPr>
              <w:t>u</w:t>
            </w:r>
            <w:r w:rsidR="3AFA2D43" w:rsidRPr="006A79C5">
              <w:rPr>
                <w:rFonts w:ascii="Times New Roman" w:eastAsia="Times New Roman" w:hAnsi="Times New Roman" w:cs="Times New Roman"/>
                <w:sz w:val="24"/>
                <w:szCs w:val="24"/>
                <w:lang w:eastAsia="lv-LV"/>
              </w:rPr>
              <w:t xml:space="preserve"> visām iestādēm</w:t>
            </w:r>
            <w:r w:rsidR="0031615B" w:rsidRPr="006A79C5">
              <w:rPr>
                <w:rFonts w:ascii="Times New Roman" w:eastAsia="Times New Roman" w:hAnsi="Times New Roman" w:cs="Times New Roman"/>
                <w:sz w:val="24"/>
                <w:szCs w:val="24"/>
                <w:lang w:eastAsia="lv-LV"/>
              </w:rPr>
              <w:t xml:space="preserve"> (gan nozīmīg</w:t>
            </w:r>
            <w:r w:rsidR="00D63097" w:rsidRPr="006A79C5">
              <w:rPr>
                <w:rFonts w:ascii="Times New Roman" w:eastAsia="Times New Roman" w:hAnsi="Times New Roman" w:cs="Times New Roman"/>
                <w:sz w:val="24"/>
                <w:szCs w:val="24"/>
                <w:lang w:eastAsia="lv-LV"/>
              </w:rPr>
              <w:t>aj</w:t>
            </w:r>
            <w:r w:rsidR="0031615B" w:rsidRPr="006A79C5">
              <w:rPr>
                <w:rFonts w:ascii="Times New Roman" w:eastAsia="Times New Roman" w:hAnsi="Times New Roman" w:cs="Times New Roman"/>
                <w:sz w:val="24"/>
                <w:szCs w:val="24"/>
                <w:lang w:eastAsia="lv-LV"/>
              </w:rPr>
              <w:t>ām, gan mazāk nozīmīg</w:t>
            </w:r>
            <w:r w:rsidR="00D63097" w:rsidRPr="006A79C5">
              <w:rPr>
                <w:rFonts w:ascii="Times New Roman" w:eastAsia="Times New Roman" w:hAnsi="Times New Roman" w:cs="Times New Roman"/>
                <w:sz w:val="24"/>
                <w:szCs w:val="24"/>
                <w:lang w:eastAsia="lv-LV"/>
              </w:rPr>
              <w:t>aj</w:t>
            </w:r>
            <w:r w:rsidR="0031615B" w:rsidRPr="006A79C5">
              <w:rPr>
                <w:rFonts w:ascii="Times New Roman" w:eastAsia="Times New Roman" w:hAnsi="Times New Roman" w:cs="Times New Roman"/>
                <w:sz w:val="24"/>
                <w:szCs w:val="24"/>
                <w:lang w:eastAsia="lv-LV"/>
              </w:rPr>
              <w:t>ām)</w:t>
            </w:r>
            <w:r w:rsidR="00E550A5">
              <w:rPr>
                <w:rFonts w:ascii="Times New Roman" w:eastAsia="Times New Roman" w:hAnsi="Times New Roman" w:cs="Times New Roman"/>
                <w:sz w:val="24"/>
                <w:szCs w:val="24"/>
                <w:lang w:eastAsia="lv-LV"/>
              </w:rPr>
              <w:t xml:space="preserve"> </w:t>
            </w:r>
            <w:r w:rsidR="00E550A5" w:rsidRPr="006A79C5">
              <w:rPr>
                <w:rFonts w:ascii="Times New Roman" w:eastAsia="Times New Roman" w:hAnsi="Times New Roman" w:cs="Times New Roman"/>
                <w:sz w:val="24"/>
                <w:szCs w:val="24"/>
                <w:lang w:eastAsia="lv-LV"/>
              </w:rPr>
              <w:t>vienotus principus</w:t>
            </w:r>
            <w:r w:rsidR="3AFA2D43" w:rsidRPr="006A79C5">
              <w:rPr>
                <w:rFonts w:ascii="Times New Roman" w:eastAsia="Times New Roman" w:hAnsi="Times New Roman" w:cs="Times New Roman"/>
                <w:sz w:val="24"/>
                <w:szCs w:val="24"/>
                <w:lang w:eastAsia="lv-LV"/>
              </w:rPr>
              <w:t>, kas būtu piemērojam</w:t>
            </w:r>
            <w:r w:rsidR="197ED3B1" w:rsidRPr="006A79C5">
              <w:rPr>
                <w:rFonts w:ascii="Times New Roman" w:eastAsia="Times New Roman" w:hAnsi="Times New Roman" w:cs="Times New Roman"/>
                <w:sz w:val="24"/>
                <w:szCs w:val="24"/>
                <w:lang w:eastAsia="lv-LV"/>
              </w:rPr>
              <w:t>i</w:t>
            </w:r>
            <w:r w:rsidR="3AFA2D43" w:rsidRPr="006A79C5">
              <w:rPr>
                <w:rFonts w:ascii="Times New Roman" w:eastAsia="Times New Roman" w:hAnsi="Times New Roman" w:cs="Times New Roman"/>
                <w:sz w:val="24"/>
                <w:szCs w:val="24"/>
                <w:lang w:eastAsia="lv-LV"/>
              </w:rPr>
              <w:t xml:space="preserve"> </w:t>
            </w:r>
            <w:r w:rsidR="00513A78" w:rsidRPr="006A79C5">
              <w:rPr>
                <w:rFonts w:ascii="Times New Roman" w:eastAsia="Times New Roman" w:hAnsi="Times New Roman" w:cs="Times New Roman"/>
                <w:sz w:val="24"/>
                <w:szCs w:val="24"/>
                <w:lang w:eastAsia="lv-LV"/>
              </w:rPr>
              <w:t>likumā</w:t>
            </w:r>
            <w:r w:rsidR="59A5C78B" w:rsidRPr="006A79C5">
              <w:rPr>
                <w:rFonts w:ascii="Times New Roman" w:eastAsia="Times New Roman" w:hAnsi="Times New Roman" w:cs="Times New Roman"/>
                <w:sz w:val="24"/>
                <w:szCs w:val="24"/>
                <w:lang w:eastAsia="lv-LV"/>
              </w:rPr>
              <w:t xml:space="preserve"> noteiktajā</w:t>
            </w:r>
            <w:r w:rsidR="3AFA2D43" w:rsidRPr="006A79C5">
              <w:rPr>
                <w:rFonts w:ascii="Times New Roman" w:eastAsia="Times New Roman" w:hAnsi="Times New Roman" w:cs="Times New Roman"/>
                <w:sz w:val="24"/>
                <w:szCs w:val="24"/>
                <w:lang w:eastAsia="lv-LV"/>
              </w:rPr>
              <w:t xml:space="preserve"> krīzes situācijā </w:t>
            </w:r>
            <w:r w:rsidR="20D62E09" w:rsidRPr="006A79C5">
              <w:rPr>
                <w:rFonts w:ascii="Times New Roman" w:eastAsia="Times New Roman" w:hAnsi="Times New Roman" w:cs="Times New Roman"/>
                <w:sz w:val="24"/>
                <w:szCs w:val="24"/>
                <w:lang w:eastAsia="lv-LV"/>
              </w:rPr>
              <w:t>(</w:t>
            </w:r>
            <w:proofErr w:type="spellStart"/>
            <w:r w:rsidR="20D62E09" w:rsidRPr="006A79C5">
              <w:rPr>
                <w:rFonts w:ascii="Times New Roman" w:eastAsia="Times New Roman" w:hAnsi="Times New Roman" w:cs="Times New Roman"/>
                <w:i/>
                <w:iCs/>
                <w:sz w:val="24"/>
                <w:szCs w:val="24"/>
                <w:lang w:eastAsia="lv-LV"/>
              </w:rPr>
              <w:t>event</w:t>
            </w:r>
            <w:proofErr w:type="spellEnd"/>
            <w:r w:rsidR="20D62E09" w:rsidRPr="006A79C5">
              <w:rPr>
                <w:rFonts w:ascii="Times New Roman" w:eastAsia="Times New Roman" w:hAnsi="Times New Roman" w:cs="Times New Roman"/>
                <w:i/>
                <w:iCs/>
                <w:sz w:val="24"/>
                <w:szCs w:val="24"/>
                <w:lang w:eastAsia="lv-LV"/>
              </w:rPr>
              <w:t xml:space="preserve"> </w:t>
            </w:r>
            <w:proofErr w:type="spellStart"/>
            <w:r w:rsidR="20D62E09" w:rsidRPr="006A79C5">
              <w:rPr>
                <w:rFonts w:ascii="Times New Roman" w:eastAsia="Times New Roman" w:hAnsi="Times New Roman" w:cs="Times New Roman"/>
                <w:i/>
                <w:iCs/>
                <w:sz w:val="24"/>
                <w:szCs w:val="24"/>
                <w:lang w:eastAsia="lv-LV"/>
              </w:rPr>
              <w:t>based</w:t>
            </w:r>
            <w:proofErr w:type="spellEnd"/>
            <w:r w:rsidR="20D62E09" w:rsidRPr="006A79C5">
              <w:rPr>
                <w:rFonts w:ascii="Times New Roman" w:eastAsia="Times New Roman" w:hAnsi="Times New Roman" w:cs="Times New Roman"/>
                <w:sz w:val="24"/>
                <w:szCs w:val="24"/>
                <w:lang w:eastAsia="lv-LV"/>
              </w:rPr>
              <w:t xml:space="preserve">) </w:t>
            </w:r>
            <w:r w:rsidR="3AFA2D43" w:rsidRPr="006A79C5">
              <w:rPr>
                <w:rFonts w:ascii="Times New Roman" w:eastAsia="Times New Roman" w:hAnsi="Times New Roman" w:cs="Times New Roman"/>
                <w:sz w:val="24"/>
                <w:szCs w:val="24"/>
                <w:lang w:eastAsia="lv-LV"/>
              </w:rPr>
              <w:t>vai apstākļos</w:t>
            </w:r>
            <w:r w:rsidR="20D62E09" w:rsidRPr="006A79C5">
              <w:rPr>
                <w:rFonts w:ascii="Times New Roman" w:eastAsia="Times New Roman" w:hAnsi="Times New Roman" w:cs="Times New Roman"/>
                <w:sz w:val="24"/>
                <w:szCs w:val="24"/>
                <w:lang w:eastAsia="lv-LV"/>
              </w:rPr>
              <w:t xml:space="preserve"> (</w:t>
            </w:r>
            <w:proofErr w:type="spellStart"/>
            <w:r w:rsidR="20D62E09" w:rsidRPr="006A79C5">
              <w:rPr>
                <w:rFonts w:ascii="Times New Roman" w:eastAsia="Times New Roman" w:hAnsi="Times New Roman" w:cs="Times New Roman"/>
                <w:i/>
                <w:iCs/>
                <w:sz w:val="24"/>
                <w:szCs w:val="24"/>
                <w:lang w:eastAsia="lv-LV"/>
              </w:rPr>
              <w:t>conditions</w:t>
            </w:r>
            <w:proofErr w:type="spellEnd"/>
            <w:r w:rsidR="20D62E09" w:rsidRPr="006A79C5">
              <w:rPr>
                <w:rFonts w:ascii="Times New Roman" w:eastAsia="Times New Roman" w:hAnsi="Times New Roman" w:cs="Times New Roman"/>
                <w:i/>
                <w:iCs/>
                <w:sz w:val="24"/>
                <w:szCs w:val="24"/>
                <w:lang w:eastAsia="lv-LV"/>
              </w:rPr>
              <w:t xml:space="preserve"> </w:t>
            </w:r>
            <w:proofErr w:type="spellStart"/>
            <w:r w:rsidR="20D62E09" w:rsidRPr="006A79C5">
              <w:rPr>
                <w:rFonts w:ascii="Times New Roman" w:eastAsia="Times New Roman" w:hAnsi="Times New Roman" w:cs="Times New Roman"/>
                <w:i/>
                <w:iCs/>
                <w:sz w:val="24"/>
                <w:szCs w:val="24"/>
                <w:lang w:eastAsia="lv-LV"/>
              </w:rPr>
              <w:t>based</w:t>
            </w:r>
            <w:proofErr w:type="spellEnd"/>
            <w:r w:rsidR="20D62E09" w:rsidRPr="006A79C5">
              <w:rPr>
                <w:rFonts w:ascii="Times New Roman" w:eastAsia="Times New Roman" w:hAnsi="Times New Roman" w:cs="Times New Roman"/>
                <w:sz w:val="24"/>
                <w:szCs w:val="24"/>
                <w:lang w:eastAsia="lv-LV"/>
              </w:rPr>
              <w:t>)</w:t>
            </w:r>
            <w:r w:rsidR="3AFA2D43" w:rsidRPr="006A79C5">
              <w:rPr>
                <w:rFonts w:ascii="Times New Roman" w:eastAsia="Times New Roman" w:hAnsi="Times New Roman" w:cs="Times New Roman"/>
                <w:sz w:val="24"/>
                <w:szCs w:val="24"/>
                <w:lang w:eastAsia="lv-LV"/>
              </w:rPr>
              <w:t>. T</w:t>
            </w:r>
            <w:r w:rsidR="243D486E" w:rsidRPr="006A79C5">
              <w:rPr>
                <w:rFonts w:ascii="Times New Roman" w:eastAsia="Times New Roman" w:hAnsi="Times New Roman" w:cs="Times New Roman"/>
                <w:sz w:val="24"/>
                <w:szCs w:val="24"/>
                <w:lang w:eastAsia="lv-LV"/>
              </w:rPr>
              <w:t>o cēloņi var būt dažādi</w:t>
            </w:r>
            <w:r w:rsidR="00027CD5" w:rsidRPr="006A79C5">
              <w:rPr>
                <w:rFonts w:ascii="Times New Roman" w:eastAsia="Times New Roman" w:hAnsi="Times New Roman" w:cs="Times New Roman"/>
                <w:sz w:val="24"/>
                <w:szCs w:val="24"/>
                <w:lang w:eastAsia="lv-LV"/>
              </w:rPr>
              <w:t>:</w:t>
            </w:r>
            <w:r w:rsidR="00513A78" w:rsidRPr="006A79C5">
              <w:rPr>
                <w:rFonts w:ascii="Times New Roman" w:eastAsia="Times New Roman" w:hAnsi="Times New Roman" w:cs="Times New Roman"/>
                <w:sz w:val="24"/>
                <w:szCs w:val="24"/>
                <w:lang w:eastAsia="lv-LV"/>
              </w:rPr>
              <w:t xml:space="preserve"> </w:t>
            </w:r>
            <w:r w:rsidRPr="006A79C5">
              <w:rPr>
                <w:rFonts w:ascii="Times New Roman" w:eastAsia="Times New Roman" w:hAnsi="Times New Roman" w:cs="Times New Roman"/>
                <w:sz w:val="24"/>
                <w:szCs w:val="24"/>
                <w:lang w:eastAsia="lv-LV"/>
              </w:rPr>
              <w:t>ģeopolitisk</w:t>
            </w:r>
            <w:r w:rsidR="0031615B" w:rsidRPr="006A79C5">
              <w:rPr>
                <w:rFonts w:ascii="Times New Roman" w:eastAsia="Times New Roman" w:hAnsi="Times New Roman" w:cs="Times New Roman"/>
                <w:sz w:val="24"/>
                <w:szCs w:val="24"/>
                <w:lang w:eastAsia="lv-LV"/>
              </w:rPr>
              <w:t>o risku</w:t>
            </w:r>
            <w:r w:rsidR="00D63097" w:rsidRPr="006A79C5">
              <w:rPr>
                <w:rFonts w:ascii="Times New Roman" w:eastAsia="Times New Roman" w:hAnsi="Times New Roman" w:cs="Times New Roman"/>
                <w:sz w:val="24"/>
                <w:szCs w:val="24"/>
                <w:lang w:eastAsia="lv-LV"/>
              </w:rPr>
              <w:t xml:space="preserve"> vai</w:t>
            </w:r>
            <w:r w:rsidRPr="006A79C5">
              <w:rPr>
                <w:rFonts w:ascii="Times New Roman" w:eastAsia="Times New Roman" w:hAnsi="Times New Roman" w:cs="Times New Roman"/>
                <w:sz w:val="24"/>
                <w:szCs w:val="24"/>
                <w:lang w:eastAsia="lv-LV"/>
              </w:rPr>
              <w:t xml:space="preserve"> </w:t>
            </w:r>
            <w:r w:rsidR="33398EEB" w:rsidRPr="006A79C5">
              <w:rPr>
                <w:rFonts w:ascii="Times New Roman" w:eastAsia="Times New Roman" w:hAnsi="Times New Roman" w:cs="Times New Roman"/>
                <w:sz w:val="24"/>
                <w:szCs w:val="24"/>
                <w:lang w:eastAsia="lv-LV"/>
              </w:rPr>
              <w:t>ar klimata pārmaiņām saistīto risku</w:t>
            </w:r>
            <w:r w:rsidR="243D486E" w:rsidRPr="006A79C5">
              <w:rPr>
                <w:rFonts w:ascii="Times New Roman" w:eastAsia="Times New Roman" w:hAnsi="Times New Roman" w:cs="Times New Roman"/>
                <w:sz w:val="24"/>
                <w:szCs w:val="24"/>
                <w:lang w:eastAsia="lv-LV"/>
              </w:rPr>
              <w:t xml:space="preserve"> materializēšanās</w:t>
            </w:r>
            <w:r w:rsidR="0031615B" w:rsidRPr="006A79C5">
              <w:rPr>
                <w:rFonts w:ascii="Times New Roman" w:eastAsia="Times New Roman" w:hAnsi="Times New Roman" w:cs="Times New Roman"/>
                <w:sz w:val="24"/>
                <w:szCs w:val="24"/>
                <w:lang w:eastAsia="lv-LV"/>
              </w:rPr>
              <w:t>, pandēmija, iesaukšana armijā</w:t>
            </w:r>
            <w:r w:rsidR="243D486E" w:rsidRPr="006A79C5">
              <w:rPr>
                <w:rFonts w:ascii="Times New Roman" w:eastAsia="Times New Roman" w:hAnsi="Times New Roman" w:cs="Times New Roman"/>
                <w:sz w:val="24"/>
                <w:szCs w:val="24"/>
                <w:lang w:eastAsia="lv-LV"/>
              </w:rPr>
              <w:t xml:space="preserve"> u.</w:t>
            </w:r>
            <w:r w:rsidR="00027CD5" w:rsidRPr="006A79C5">
              <w:rPr>
                <w:rFonts w:ascii="Times New Roman" w:eastAsia="Times New Roman" w:hAnsi="Times New Roman" w:cs="Times New Roman"/>
                <w:sz w:val="24"/>
                <w:szCs w:val="24"/>
                <w:lang w:eastAsia="lv-LV"/>
              </w:rPr>
              <w:t> </w:t>
            </w:r>
            <w:r w:rsidR="243D486E" w:rsidRPr="006A79C5">
              <w:rPr>
                <w:rFonts w:ascii="Times New Roman" w:eastAsia="Times New Roman" w:hAnsi="Times New Roman" w:cs="Times New Roman"/>
                <w:sz w:val="24"/>
                <w:szCs w:val="24"/>
                <w:lang w:eastAsia="lv-LV"/>
              </w:rPr>
              <w:t>c.</w:t>
            </w:r>
            <w:r w:rsidR="4A43F16B" w:rsidRPr="006A79C5">
              <w:rPr>
                <w:rFonts w:ascii="Times New Roman" w:eastAsia="Times New Roman" w:hAnsi="Times New Roman" w:cs="Times New Roman"/>
                <w:sz w:val="24"/>
                <w:szCs w:val="24"/>
                <w:lang w:eastAsia="lv-LV"/>
              </w:rPr>
              <w:t xml:space="preserve"> </w:t>
            </w:r>
            <w:r w:rsidR="006A79C5" w:rsidRPr="006A79C5">
              <w:rPr>
                <w:rFonts w:ascii="Times New Roman" w:eastAsia="Times New Roman" w:hAnsi="Times New Roman" w:cs="Times New Roman"/>
                <w:sz w:val="24"/>
                <w:szCs w:val="24"/>
                <w:lang w:eastAsia="lv-LV"/>
              </w:rPr>
              <w:t>M</w:t>
            </w:r>
            <w:r w:rsidR="27F96531" w:rsidRPr="006A79C5">
              <w:rPr>
                <w:rFonts w:ascii="Times New Roman" w:eastAsia="Times New Roman" w:hAnsi="Times New Roman" w:cs="Times New Roman"/>
                <w:sz w:val="24"/>
                <w:szCs w:val="24"/>
                <w:lang w:eastAsia="lv-LV"/>
              </w:rPr>
              <w:t xml:space="preserve">oratorija priekšrocības </w:t>
            </w:r>
            <w:r w:rsidR="00C4527B" w:rsidRPr="006A79C5">
              <w:rPr>
                <w:rFonts w:ascii="Times New Roman" w:eastAsia="Times New Roman" w:hAnsi="Times New Roman" w:cs="Times New Roman"/>
                <w:sz w:val="24"/>
                <w:szCs w:val="24"/>
                <w:lang w:eastAsia="lv-LV"/>
              </w:rPr>
              <w:t>attiecas uz</w:t>
            </w:r>
            <w:r w:rsidR="27F96531" w:rsidRPr="006A79C5">
              <w:rPr>
                <w:rFonts w:ascii="Times New Roman" w:eastAsia="Times New Roman" w:hAnsi="Times New Roman" w:cs="Times New Roman"/>
                <w:sz w:val="24"/>
                <w:szCs w:val="24"/>
                <w:lang w:eastAsia="lv-LV"/>
              </w:rPr>
              <w:t xml:space="preserve"> visiem aizņēmējiem, kas atbilst</w:t>
            </w:r>
            <w:r w:rsidR="3AF79ACE" w:rsidRPr="006A79C5">
              <w:rPr>
                <w:rFonts w:ascii="Times New Roman" w:eastAsia="Times New Roman" w:hAnsi="Times New Roman" w:cs="Times New Roman"/>
                <w:sz w:val="24"/>
                <w:szCs w:val="24"/>
                <w:lang w:eastAsia="lv-LV"/>
              </w:rPr>
              <w:t xml:space="preserve"> attiecīga</w:t>
            </w:r>
            <w:r w:rsidR="1F6E9B3C" w:rsidRPr="006A79C5">
              <w:rPr>
                <w:rFonts w:ascii="Times New Roman" w:eastAsia="Times New Roman" w:hAnsi="Times New Roman" w:cs="Times New Roman"/>
                <w:sz w:val="24"/>
                <w:szCs w:val="24"/>
                <w:lang w:eastAsia="lv-LV"/>
              </w:rPr>
              <w:t>jā</w:t>
            </w:r>
            <w:r w:rsidR="27F96531" w:rsidRPr="006A79C5">
              <w:rPr>
                <w:rFonts w:ascii="Times New Roman" w:eastAsia="Times New Roman" w:hAnsi="Times New Roman" w:cs="Times New Roman"/>
                <w:sz w:val="24"/>
                <w:szCs w:val="24"/>
                <w:lang w:eastAsia="lv-LV"/>
              </w:rPr>
              <w:t xml:space="preserve"> </w:t>
            </w:r>
            <w:r w:rsidR="00513A78" w:rsidRPr="006A79C5">
              <w:rPr>
                <w:rFonts w:ascii="Times New Roman" w:eastAsia="Times New Roman" w:hAnsi="Times New Roman" w:cs="Times New Roman"/>
                <w:sz w:val="24"/>
                <w:szCs w:val="24"/>
                <w:lang w:eastAsia="lv-LV"/>
              </w:rPr>
              <w:t>likumā</w:t>
            </w:r>
            <w:r w:rsidR="27F96531" w:rsidRPr="006A79C5">
              <w:rPr>
                <w:rFonts w:ascii="Times New Roman" w:eastAsia="Times New Roman" w:hAnsi="Times New Roman" w:cs="Times New Roman"/>
                <w:sz w:val="24"/>
                <w:szCs w:val="24"/>
                <w:lang w:eastAsia="lv-LV"/>
              </w:rPr>
              <w:t xml:space="preserve"> </w:t>
            </w:r>
            <w:r w:rsidR="006A79C5" w:rsidRPr="006A79C5">
              <w:rPr>
                <w:rFonts w:ascii="Times New Roman" w:eastAsia="Times New Roman" w:hAnsi="Times New Roman" w:cs="Times New Roman"/>
                <w:sz w:val="24"/>
                <w:szCs w:val="24"/>
                <w:lang w:eastAsia="lv-LV"/>
              </w:rPr>
              <w:t xml:space="preserve">vai uz tā pamata izdotajā normatīvajā aktā </w:t>
            </w:r>
            <w:r w:rsidR="27F96531" w:rsidRPr="006A79C5">
              <w:rPr>
                <w:rFonts w:ascii="Times New Roman" w:eastAsia="Times New Roman" w:hAnsi="Times New Roman" w:cs="Times New Roman"/>
                <w:sz w:val="24"/>
                <w:szCs w:val="24"/>
                <w:lang w:eastAsia="lv-LV"/>
              </w:rPr>
              <w:t xml:space="preserve">noteiktajiem kritērijiem, neatkarīgi no </w:t>
            </w:r>
            <w:r w:rsidR="44EA11C2" w:rsidRPr="006A79C5">
              <w:rPr>
                <w:rFonts w:ascii="Times New Roman" w:eastAsia="Times New Roman" w:hAnsi="Times New Roman" w:cs="Times New Roman"/>
                <w:sz w:val="24"/>
                <w:szCs w:val="24"/>
                <w:lang w:eastAsia="lv-LV"/>
              </w:rPr>
              <w:t>aizņēmēja</w:t>
            </w:r>
            <w:r w:rsidR="27F96531" w:rsidRPr="006A79C5">
              <w:rPr>
                <w:rFonts w:ascii="Times New Roman" w:eastAsia="Times New Roman" w:hAnsi="Times New Roman" w:cs="Times New Roman"/>
                <w:sz w:val="24"/>
                <w:szCs w:val="24"/>
                <w:lang w:eastAsia="lv-LV"/>
              </w:rPr>
              <w:t xml:space="preserve"> saistību neizpildes statusa, ja vien attiecīgajā </w:t>
            </w:r>
            <w:r w:rsidR="00C31D13" w:rsidRPr="006A79C5">
              <w:rPr>
                <w:rFonts w:ascii="Times New Roman" w:eastAsia="Times New Roman" w:hAnsi="Times New Roman" w:cs="Times New Roman"/>
                <w:sz w:val="24"/>
                <w:szCs w:val="24"/>
                <w:lang w:eastAsia="lv-LV"/>
              </w:rPr>
              <w:t>likumā</w:t>
            </w:r>
            <w:r w:rsidR="27F96531" w:rsidRPr="006A79C5">
              <w:rPr>
                <w:rFonts w:ascii="Times New Roman" w:eastAsia="Times New Roman" w:hAnsi="Times New Roman" w:cs="Times New Roman"/>
                <w:sz w:val="24"/>
                <w:szCs w:val="24"/>
                <w:lang w:eastAsia="lv-LV"/>
              </w:rPr>
              <w:t xml:space="preserve"> nav paredzēts šāds kritērijs vai ierobežojums. </w:t>
            </w:r>
            <w:r w:rsidR="00027CD5" w:rsidRPr="006A79C5">
              <w:rPr>
                <w:rFonts w:ascii="Times New Roman" w:eastAsia="Times New Roman" w:hAnsi="Times New Roman" w:cs="Times New Roman"/>
                <w:sz w:val="24"/>
                <w:szCs w:val="24"/>
                <w:lang w:eastAsia="lv-LV"/>
              </w:rPr>
              <w:t>J</w:t>
            </w:r>
            <w:r w:rsidR="2F6B2042" w:rsidRPr="006A79C5">
              <w:rPr>
                <w:rFonts w:ascii="Times New Roman" w:eastAsia="Times New Roman" w:hAnsi="Times New Roman" w:cs="Times New Roman"/>
                <w:sz w:val="24"/>
                <w:szCs w:val="24"/>
                <w:lang w:eastAsia="lv-LV"/>
              </w:rPr>
              <w:t xml:space="preserve">āuzsver, ka </w:t>
            </w:r>
            <w:r w:rsidR="7A52006B" w:rsidRPr="006A79C5">
              <w:rPr>
                <w:rFonts w:ascii="Times New Roman" w:eastAsia="Times New Roman" w:hAnsi="Times New Roman" w:cs="Times New Roman"/>
                <w:sz w:val="24"/>
                <w:szCs w:val="24"/>
                <w:lang w:eastAsia="lv-LV"/>
              </w:rPr>
              <w:t>moratorija piemērošana n</w:t>
            </w:r>
            <w:r w:rsidR="5E3C0BAB" w:rsidRPr="006A79C5">
              <w:rPr>
                <w:rFonts w:ascii="Times New Roman" w:eastAsia="Times New Roman" w:hAnsi="Times New Roman" w:cs="Times New Roman"/>
                <w:sz w:val="24"/>
                <w:szCs w:val="24"/>
                <w:lang w:eastAsia="lv-LV"/>
              </w:rPr>
              <w:t>av attiecināma</w:t>
            </w:r>
            <w:r w:rsidR="7A52006B" w:rsidRPr="006A79C5">
              <w:rPr>
                <w:rFonts w:ascii="Times New Roman" w:eastAsia="Times New Roman" w:hAnsi="Times New Roman" w:cs="Times New Roman"/>
                <w:sz w:val="24"/>
                <w:szCs w:val="24"/>
                <w:lang w:eastAsia="lv-LV"/>
              </w:rPr>
              <w:t xml:space="preserve"> uz jauniem kredītiem, </w:t>
            </w:r>
            <w:r w:rsidR="2CB6BB01" w:rsidRPr="006A79C5">
              <w:rPr>
                <w:rFonts w:ascii="Times New Roman" w:eastAsia="Times New Roman" w:hAnsi="Times New Roman" w:cs="Times New Roman"/>
                <w:sz w:val="24"/>
                <w:szCs w:val="24"/>
                <w:lang w:eastAsia="lv-LV"/>
              </w:rPr>
              <w:t>par kuriem lēmum</w:t>
            </w:r>
            <w:r w:rsidR="214C296D" w:rsidRPr="006A79C5">
              <w:rPr>
                <w:rFonts w:ascii="Times New Roman" w:eastAsia="Times New Roman" w:hAnsi="Times New Roman" w:cs="Times New Roman"/>
                <w:sz w:val="24"/>
                <w:szCs w:val="24"/>
                <w:lang w:eastAsia="lv-LV"/>
              </w:rPr>
              <w:t xml:space="preserve">s pieņemts pēc </w:t>
            </w:r>
            <w:r w:rsidR="4FB3DD15" w:rsidRPr="006A79C5">
              <w:rPr>
                <w:rFonts w:ascii="Times New Roman" w:eastAsia="Times New Roman" w:hAnsi="Times New Roman" w:cs="Times New Roman"/>
                <w:sz w:val="24"/>
                <w:szCs w:val="24"/>
                <w:lang w:eastAsia="lv-LV"/>
              </w:rPr>
              <w:t xml:space="preserve">attiecīgā notikuma vai apstākļu </w:t>
            </w:r>
            <w:r w:rsidR="1CC9A581" w:rsidRPr="006A79C5">
              <w:rPr>
                <w:rFonts w:ascii="Times New Roman" w:eastAsia="Times New Roman" w:hAnsi="Times New Roman" w:cs="Times New Roman"/>
                <w:sz w:val="24"/>
                <w:szCs w:val="24"/>
                <w:lang w:eastAsia="lv-LV"/>
              </w:rPr>
              <w:t>iestāšanās</w:t>
            </w:r>
            <w:r w:rsidR="32A28AAD" w:rsidRPr="006A79C5">
              <w:rPr>
                <w:rFonts w:ascii="Times New Roman" w:eastAsia="Times New Roman" w:hAnsi="Times New Roman" w:cs="Times New Roman"/>
                <w:sz w:val="24"/>
                <w:szCs w:val="24"/>
                <w:lang w:eastAsia="lv-LV"/>
              </w:rPr>
              <w:t>.</w:t>
            </w:r>
            <w:r w:rsidR="5E3C0BAB" w:rsidRPr="006A79C5">
              <w:rPr>
                <w:rFonts w:ascii="Times New Roman" w:eastAsia="Times New Roman" w:hAnsi="Times New Roman" w:cs="Times New Roman"/>
                <w:sz w:val="24"/>
                <w:szCs w:val="24"/>
                <w:lang w:eastAsia="lv-LV"/>
              </w:rPr>
              <w:t xml:space="preserve"> </w:t>
            </w:r>
            <w:r w:rsidR="3635D60A" w:rsidRPr="006A79C5">
              <w:rPr>
                <w:rFonts w:ascii="Times New Roman" w:eastAsia="Times New Roman" w:hAnsi="Times New Roman" w:cs="Times New Roman"/>
                <w:sz w:val="24"/>
                <w:szCs w:val="24"/>
                <w:lang w:eastAsia="lv-LV"/>
              </w:rPr>
              <w:t>Tāpat moratorij</w:t>
            </w:r>
            <w:r w:rsidR="060D7CDD" w:rsidRPr="006A79C5">
              <w:rPr>
                <w:rFonts w:ascii="Times New Roman" w:eastAsia="Times New Roman" w:hAnsi="Times New Roman" w:cs="Times New Roman"/>
                <w:sz w:val="24"/>
                <w:szCs w:val="24"/>
                <w:lang w:eastAsia="lv-LV"/>
              </w:rPr>
              <w:t>a priekšrocības</w:t>
            </w:r>
            <w:r w:rsidR="2D865103" w:rsidRPr="006A79C5">
              <w:rPr>
                <w:rFonts w:ascii="Times New Roman" w:eastAsia="Times New Roman" w:hAnsi="Times New Roman" w:cs="Times New Roman"/>
                <w:sz w:val="24"/>
                <w:szCs w:val="24"/>
                <w:lang w:eastAsia="lv-LV"/>
              </w:rPr>
              <w:t xml:space="preserve"> attiecas tikai uz tādiem kredīta līguma </w:t>
            </w:r>
            <w:r w:rsidR="325BC0E3" w:rsidRPr="006A79C5">
              <w:rPr>
                <w:rFonts w:ascii="Times New Roman" w:eastAsia="Times New Roman" w:hAnsi="Times New Roman" w:cs="Times New Roman"/>
                <w:sz w:val="24"/>
                <w:szCs w:val="24"/>
                <w:lang w:eastAsia="lv-LV"/>
              </w:rPr>
              <w:t>grozījumiem, kas</w:t>
            </w:r>
            <w:r w:rsidR="2D865103" w:rsidRPr="006A79C5">
              <w:rPr>
                <w:rFonts w:ascii="Times New Roman" w:eastAsia="Times New Roman" w:hAnsi="Times New Roman" w:cs="Times New Roman"/>
                <w:sz w:val="24"/>
                <w:szCs w:val="24"/>
                <w:lang w:eastAsia="lv-LV"/>
              </w:rPr>
              <w:t xml:space="preserve"> paredz </w:t>
            </w:r>
            <w:r w:rsidR="7040B8D1" w:rsidRPr="006A79C5">
              <w:rPr>
                <w:rFonts w:ascii="Times New Roman" w:eastAsia="Times New Roman" w:hAnsi="Times New Roman" w:cs="Times New Roman"/>
                <w:sz w:val="24"/>
                <w:szCs w:val="24"/>
                <w:lang w:eastAsia="lv-LV"/>
              </w:rPr>
              <w:t>noteikumu 165.</w:t>
            </w:r>
            <w:r w:rsidR="00A5300F" w:rsidRPr="006A79C5">
              <w:rPr>
                <w:rFonts w:ascii="Times New Roman" w:eastAsia="Times New Roman" w:hAnsi="Times New Roman" w:cs="Times New Roman"/>
                <w:sz w:val="24"/>
                <w:szCs w:val="24"/>
                <w:lang w:eastAsia="lv-LV"/>
              </w:rPr>
              <w:t> </w:t>
            </w:r>
            <w:r w:rsidR="7040B8D1" w:rsidRPr="006A79C5">
              <w:rPr>
                <w:rFonts w:ascii="Times New Roman" w:eastAsia="Times New Roman" w:hAnsi="Times New Roman" w:cs="Times New Roman"/>
                <w:sz w:val="24"/>
                <w:szCs w:val="24"/>
                <w:lang w:eastAsia="lv-LV"/>
              </w:rPr>
              <w:t>punktā minētās</w:t>
            </w:r>
            <w:r w:rsidR="325BC0E3" w:rsidRPr="006A79C5">
              <w:rPr>
                <w:rFonts w:ascii="Times New Roman" w:eastAsia="Times New Roman" w:hAnsi="Times New Roman" w:cs="Times New Roman"/>
                <w:sz w:val="24"/>
                <w:szCs w:val="24"/>
                <w:lang w:eastAsia="lv-LV"/>
              </w:rPr>
              <w:t xml:space="preserve"> </w:t>
            </w:r>
            <w:r w:rsidR="2D865103" w:rsidRPr="006A79C5">
              <w:rPr>
                <w:rFonts w:ascii="Times New Roman" w:eastAsia="Times New Roman" w:hAnsi="Times New Roman" w:cs="Times New Roman"/>
                <w:sz w:val="24"/>
                <w:szCs w:val="24"/>
                <w:lang w:eastAsia="lv-LV"/>
              </w:rPr>
              <w:t>izmaiņas maksājumu grafikā</w:t>
            </w:r>
            <w:r w:rsidR="00027CD5" w:rsidRPr="006A79C5">
              <w:rPr>
                <w:rFonts w:ascii="Times New Roman" w:eastAsia="Times New Roman" w:hAnsi="Times New Roman" w:cs="Times New Roman"/>
                <w:sz w:val="24"/>
                <w:szCs w:val="24"/>
                <w:lang w:eastAsia="lv-LV"/>
              </w:rPr>
              <w:t>;</w:t>
            </w:r>
            <w:r w:rsidR="292ABC5D" w:rsidRPr="006A79C5">
              <w:rPr>
                <w:rFonts w:ascii="Times New Roman" w:eastAsia="Times New Roman" w:hAnsi="Times New Roman" w:cs="Times New Roman"/>
                <w:sz w:val="24"/>
                <w:szCs w:val="24"/>
                <w:lang w:eastAsia="lv-LV"/>
              </w:rPr>
              <w:t xml:space="preserve"> citi kredīta līguma noteikumi vai nosacījumi</w:t>
            </w:r>
            <w:r w:rsidR="401B5548" w:rsidRPr="006A79C5">
              <w:rPr>
                <w:rFonts w:ascii="Times New Roman" w:eastAsia="Times New Roman" w:hAnsi="Times New Roman" w:cs="Times New Roman"/>
                <w:sz w:val="24"/>
                <w:szCs w:val="24"/>
                <w:lang w:eastAsia="lv-LV"/>
              </w:rPr>
              <w:t>, piemēram, procentu likme,</w:t>
            </w:r>
            <w:r w:rsidR="292ABC5D" w:rsidRPr="006A79C5">
              <w:rPr>
                <w:rFonts w:ascii="Times New Roman" w:eastAsia="Times New Roman" w:hAnsi="Times New Roman" w:cs="Times New Roman"/>
                <w:sz w:val="24"/>
                <w:szCs w:val="24"/>
                <w:lang w:eastAsia="lv-LV"/>
              </w:rPr>
              <w:t xml:space="preserve"> nebūtu jāmaina</w:t>
            </w:r>
            <w:r w:rsidR="2318408E" w:rsidRPr="006A79C5">
              <w:rPr>
                <w:rFonts w:ascii="Times New Roman" w:eastAsia="Times New Roman" w:hAnsi="Times New Roman" w:cs="Times New Roman"/>
                <w:sz w:val="24"/>
                <w:szCs w:val="24"/>
                <w:lang w:eastAsia="lv-LV"/>
              </w:rPr>
              <w:t>,</w:t>
            </w:r>
            <w:r w:rsidR="458A64DE" w:rsidRPr="006A79C5">
              <w:rPr>
                <w:rFonts w:ascii="Times New Roman" w:eastAsia="Times New Roman" w:hAnsi="Times New Roman" w:cs="Times New Roman"/>
                <w:sz w:val="24"/>
                <w:szCs w:val="24"/>
                <w:lang w:eastAsia="lv-LV"/>
              </w:rPr>
              <w:t xml:space="preserve"> </w:t>
            </w:r>
            <w:r w:rsidR="2318408E" w:rsidRPr="006A79C5">
              <w:rPr>
                <w:rFonts w:ascii="Times New Roman" w:hAnsi="Times New Roman" w:cs="Times New Roman"/>
                <w:sz w:val="24"/>
                <w:szCs w:val="24"/>
              </w:rPr>
              <w:t>ja vien šādas izmaiņas nav paredzētas vienīgi tam, lai mazinātu moratorija negatīvo ietekmi uz aizņēmēja naudas plūsmu pašreizējo neto vērtību, kas tiek aprēķināta, lai novērtētu, vai pārskatīšanas pasākumu rezultātā tiek samazinātas parādnieka finanšu saistības, un ir iestājusies saistību neizpilde.</w:t>
            </w:r>
            <w:r w:rsidR="060D7CDD" w:rsidRPr="006A79C5">
              <w:rPr>
                <w:rFonts w:ascii="Times New Roman" w:hAnsi="Times New Roman" w:cs="Times New Roman"/>
                <w:sz w:val="24"/>
                <w:szCs w:val="24"/>
              </w:rPr>
              <w:t xml:space="preserve"> Novērtējot aizņēmēja </w:t>
            </w:r>
            <w:r w:rsidR="37E1512A" w:rsidRPr="006A79C5">
              <w:rPr>
                <w:rFonts w:ascii="Times New Roman" w:hAnsi="Times New Roman" w:cs="Times New Roman"/>
                <w:sz w:val="24"/>
                <w:szCs w:val="24"/>
              </w:rPr>
              <w:t xml:space="preserve">vai </w:t>
            </w:r>
            <w:r w:rsidR="7A165531" w:rsidRPr="006A79C5">
              <w:rPr>
                <w:rFonts w:ascii="Times New Roman" w:hAnsi="Times New Roman" w:cs="Times New Roman"/>
                <w:sz w:val="24"/>
                <w:szCs w:val="24"/>
              </w:rPr>
              <w:t xml:space="preserve">riska darījuma (kredīta) </w:t>
            </w:r>
            <w:r w:rsidR="6D8B1D08" w:rsidRPr="006A79C5">
              <w:rPr>
                <w:rFonts w:ascii="Times New Roman" w:hAnsi="Times New Roman" w:cs="Times New Roman"/>
                <w:sz w:val="24"/>
                <w:szCs w:val="24"/>
              </w:rPr>
              <w:t>klasifikāciju</w:t>
            </w:r>
            <w:r w:rsidR="00027CD5" w:rsidRPr="006A79C5">
              <w:rPr>
                <w:rFonts w:ascii="Times New Roman" w:hAnsi="Times New Roman" w:cs="Times New Roman"/>
                <w:sz w:val="24"/>
                <w:szCs w:val="24"/>
              </w:rPr>
              <w:t>,</w:t>
            </w:r>
            <w:r w:rsidR="6D8B1D08" w:rsidRPr="006A79C5">
              <w:rPr>
                <w:rFonts w:ascii="Times New Roman" w:hAnsi="Times New Roman" w:cs="Times New Roman"/>
                <w:sz w:val="24"/>
                <w:szCs w:val="24"/>
              </w:rPr>
              <w:t xml:space="preserve"> jāņem vērā, ka moratorija piemērošana nav pamats </w:t>
            </w:r>
            <w:r w:rsidR="007E6338" w:rsidRPr="006A79C5">
              <w:rPr>
                <w:rFonts w:ascii="Times New Roman" w:hAnsi="Times New Roman" w:cs="Times New Roman"/>
                <w:sz w:val="24"/>
                <w:szCs w:val="24"/>
              </w:rPr>
              <w:t xml:space="preserve">automātiskai </w:t>
            </w:r>
            <w:r w:rsidR="0F4377E8" w:rsidRPr="006A79C5">
              <w:rPr>
                <w:rFonts w:ascii="Times New Roman" w:hAnsi="Times New Roman" w:cs="Times New Roman"/>
                <w:sz w:val="24"/>
                <w:szCs w:val="24"/>
              </w:rPr>
              <w:t xml:space="preserve">aizņēmēja vai </w:t>
            </w:r>
            <w:r w:rsidR="67BE9CE9" w:rsidRPr="006A79C5">
              <w:rPr>
                <w:rFonts w:ascii="Times New Roman" w:hAnsi="Times New Roman" w:cs="Times New Roman"/>
                <w:sz w:val="24"/>
                <w:szCs w:val="24"/>
              </w:rPr>
              <w:t xml:space="preserve">riska darījuma (kredīta) statusa vai klasifikācijas uzlabošanai vai </w:t>
            </w:r>
            <w:r w:rsidR="61418D17" w:rsidRPr="006A79C5">
              <w:rPr>
                <w:rFonts w:ascii="Times New Roman" w:hAnsi="Times New Roman" w:cs="Times New Roman"/>
                <w:sz w:val="24"/>
                <w:szCs w:val="24"/>
              </w:rPr>
              <w:t>pasliktināšanai.</w:t>
            </w:r>
            <w:r w:rsidR="1F6E9B3C" w:rsidRPr="006A79C5">
              <w:rPr>
                <w:rFonts w:ascii="Times New Roman" w:hAnsi="Times New Roman" w:cs="Times New Roman"/>
                <w:sz w:val="24"/>
                <w:szCs w:val="24"/>
              </w:rPr>
              <w:t xml:space="preserve"> </w:t>
            </w:r>
            <w:r w:rsidR="14DB33BE" w:rsidRPr="006A79C5">
              <w:rPr>
                <w:rFonts w:ascii="Times New Roman" w:hAnsi="Times New Roman" w:cs="Times New Roman"/>
                <w:sz w:val="24"/>
                <w:szCs w:val="24"/>
              </w:rPr>
              <w:t xml:space="preserve">Ja individuālā izvērtējuma rezultātā </w:t>
            </w:r>
            <w:r w:rsidR="4E691DD5" w:rsidRPr="006A79C5">
              <w:rPr>
                <w:rFonts w:ascii="Times New Roman" w:hAnsi="Times New Roman" w:cs="Times New Roman"/>
                <w:sz w:val="24"/>
                <w:szCs w:val="24"/>
              </w:rPr>
              <w:t xml:space="preserve">iestāde secina, ka kredīta līguma nosacījumu </w:t>
            </w:r>
            <w:r w:rsidR="005F05FB">
              <w:rPr>
                <w:rFonts w:ascii="Times New Roman" w:hAnsi="Times New Roman" w:cs="Times New Roman"/>
                <w:sz w:val="24"/>
                <w:szCs w:val="24"/>
              </w:rPr>
              <w:t>grozīšana</w:t>
            </w:r>
            <w:r w:rsidR="005F05FB" w:rsidRPr="00BC7331">
              <w:rPr>
                <w:rFonts w:ascii="Times New Roman" w:hAnsi="Times New Roman" w:cs="Times New Roman"/>
                <w:sz w:val="24"/>
                <w:szCs w:val="24"/>
              </w:rPr>
              <w:t xml:space="preserve"> </w:t>
            </w:r>
            <w:r w:rsidR="4E691DD5" w:rsidRPr="00BC7331">
              <w:rPr>
                <w:rFonts w:ascii="Times New Roman" w:hAnsi="Times New Roman" w:cs="Times New Roman"/>
                <w:sz w:val="24"/>
                <w:szCs w:val="24"/>
              </w:rPr>
              <w:t>ir saistīta tikai ar moratorij</w:t>
            </w:r>
            <w:r w:rsidR="04152FF2" w:rsidRPr="00BC7331">
              <w:rPr>
                <w:rFonts w:ascii="Times New Roman" w:hAnsi="Times New Roman" w:cs="Times New Roman"/>
                <w:sz w:val="24"/>
                <w:szCs w:val="24"/>
              </w:rPr>
              <w:t>ā noteikto</w:t>
            </w:r>
            <w:r w:rsidR="291E464B" w:rsidRPr="00BC7331">
              <w:rPr>
                <w:rFonts w:ascii="Times New Roman" w:hAnsi="Times New Roman" w:cs="Times New Roman"/>
                <w:sz w:val="24"/>
                <w:szCs w:val="24"/>
              </w:rPr>
              <w:t xml:space="preserve">, </w:t>
            </w:r>
            <w:r w:rsidR="4B166982" w:rsidRPr="00BC7331">
              <w:rPr>
                <w:rFonts w:ascii="Times New Roman" w:hAnsi="Times New Roman" w:cs="Times New Roman"/>
                <w:sz w:val="24"/>
                <w:szCs w:val="24"/>
              </w:rPr>
              <w:t xml:space="preserve">iestāde var neatzīt aizņēmēju </w:t>
            </w:r>
            <w:r w:rsidR="00027CD5" w:rsidRPr="00BC7331">
              <w:rPr>
                <w:rFonts w:ascii="Times New Roman" w:hAnsi="Times New Roman" w:cs="Times New Roman"/>
                <w:sz w:val="24"/>
                <w:szCs w:val="24"/>
              </w:rPr>
              <w:t xml:space="preserve">par nonākušu </w:t>
            </w:r>
            <w:r w:rsidR="2B7FE0E1" w:rsidRPr="00BC7331">
              <w:rPr>
                <w:rFonts w:ascii="Times New Roman" w:hAnsi="Times New Roman" w:cs="Times New Roman"/>
                <w:sz w:val="24"/>
                <w:szCs w:val="24"/>
              </w:rPr>
              <w:t>finansiālās grūtībās</w:t>
            </w:r>
            <w:r w:rsidR="00027CD5" w:rsidRPr="00BC7331">
              <w:rPr>
                <w:rFonts w:ascii="Times New Roman" w:hAnsi="Times New Roman" w:cs="Times New Roman"/>
                <w:sz w:val="24"/>
                <w:szCs w:val="24"/>
              </w:rPr>
              <w:t>;</w:t>
            </w:r>
          </w:p>
          <w:p w14:paraId="35D55227" w14:textId="631B2019" w:rsidR="00E03119" w:rsidRPr="00BC7331" w:rsidRDefault="00E03119"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BC7331">
              <w:rPr>
                <w:rFonts w:ascii="Times New Roman" w:eastAsia="Times New Roman" w:hAnsi="Times New Roman" w:cs="Times New Roman"/>
                <w:sz w:val="24"/>
                <w:szCs w:val="24"/>
                <w:lang w:eastAsia="lv-LV"/>
              </w:rPr>
              <w:t xml:space="preserve">papildinātu </w:t>
            </w:r>
            <w:r w:rsidR="00E550A5">
              <w:rPr>
                <w:rFonts w:ascii="Times New Roman" w:eastAsia="Times New Roman" w:hAnsi="Times New Roman" w:cs="Times New Roman"/>
                <w:sz w:val="24"/>
                <w:szCs w:val="24"/>
                <w:lang w:eastAsia="lv-LV"/>
              </w:rPr>
              <w:t xml:space="preserve">noteikumu </w:t>
            </w:r>
            <w:r w:rsidRPr="00BC7331">
              <w:rPr>
                <w:rFonts w:ascii="Times New Roman" w:eastAsia="Times New Roman" w:hAnsi="Times New Roman" w:cs="Times New Roman"/>
                <w:sz w:val="24"/>
                <w:szCs w:val="24"/>
                <w:lang w:eastAsia="lv-LV"/>
              </w:rPr>
              <w:t>222. punktu, nosakot, ka š</w:t>
            </w:r>
            <w:r w:rsidR="00525345">
              <w:rPr>
                <w:rFonts w:ascii="Times New Roman" w:eastAsia="Times New Roman" w:hAnsi="Times New Roman" w:cs="Times New Roman"/>
                <w:sz w:val="24"/>
                <w:szCs w:val="24"/>
                <w:lang w:eastAsia="lv-LV"/>
              </w:rPr>
              <w:t>ā</w:t>
            </w:r>
            <w:r w:rsidRPr="00BC7331">
              <w:rPr>
                <w:rFonts w:ascii="Times New Roman" w:eastAsia="Times New Roman" w:hAnsi="Times New Roman" w:cs="Times New Roman"/>
                <w:sz w:val="24"/>
                <w:szCs w:val="24"/>
                <w:lang w:eastAsia="lv-LV"/>
              </w:rPr>
              <w:t xml:space="preserve"> punkta prasības turpmāk tiek piemērotas tikai iestādēm ar paaugstinātu NPL aktīvu īpatsvaru, kas aprēķināts saskaņā ar noteikumu 224. punktā minēto metodiku. Tādējādi ti</w:t>
            </w:r>
            <w:r w:rsidR="00930091">
              <w:rPr>
                <w:rFonts w:ascii="Times New Roman" w:eastAsia="Times New Roman" w:hAnsi="Times New Roman" w:cs="Times New Roman"/>
                <w:sz w:val="24"/>
                <w:szCs w:val="24"/>
                <w:lang w:eastAsia="lv-LV"/>
              </w:rPr>
              <w:t>e</w:t>
            </w:r>
            <w:r w:rsidRPr="00BC7331">
              <w:rPr>
                <w:rFonts w:ascii="Times New Roman" w:eastAsia="Times New Roman" w:hAnsi="Times New Roman" w:cs="Times New Roman"/>
                <w:sz w:val="24"/>
                <w:szCs w:val="24"/>
                <w:lang w:eastAsia="lv-LV"/>
              </w:rPr>
              <w:t xml:space="preserve">k piemērotas Eiropas Centrālās bankas </w:t>
            </w:r>
            <w:r w:rsidR="00525345" w:rsidRPr="00BC7331">
              <w:rPr>
                <w:rFonts w:ascii="Times New Roman" w:eastAsia="Times New Roman" w:hAnsi="Times New Roman" w:cs="Times New Roman"/>
                <w:sz w:val="24"/>
                <w:szCs w:val="24"/>
                <w:lang w:eastAsia="lv-LV"/>
              </w:rPr>
              <w:t>2025. gada 10. decembr</w:t>
            </w:r>
            <w:r w:rsidR="00525345">
              <w:rPr>
                <w:rFonts w:ascii="Times New Roman" w:eastAsia="Times New Roman" w:hAnsi="Times New Roman" w:cs="Times New Roman"/>
                <w:sz w:val="24"/>
                <w:szCs w:val="24"/>
                <w:lang w:eastAsia="lv-LV"/>
              </w:rPr>
              <w:t>a</w:t>
            </w:r>
            <w:r w:rsidR="00525345" w:rsidRPr="00BC7331">
              <w:rPr>
                <w:rFonts w:ascii="Times New Roman" w:eastAsia="Times New Roman" w:hAnsi="Times New Roman" w:cs="Times New Roman"/>
                <w:sz w:val="24"/>
                <w:szCs w:val="24"/>
                <w:lang w:eastAsia="lv-LV"/>
              </w:rPr>
              <w:t xml:space="preserve"> pamatnostādnes </w:t>
            </w:r>
            <w:r w:rsidRPr="00BC7331">
              <w:rPr>
                <w:rFonts w:ascii="Times New Roman" w:eastAsia="Times New Roman" w:hAnsi="Times New Roman" w:cs="Times New Roman"/>
                <w:sz w:val="24"/>
                <w:szCs w:val="24"/>
                <w:lang w:eastAsia="lv-LV"/>
              </w:rPr>
              <w:t>(ES)</w:t>
            </w:r>
            <w:r w:rsidR="00E550A5">
              <w:rPr>
                <w:rFonts w:ascii="Times New Roman" w:eastAsia="Times New Roman" w:hAnsi="Times New Roman" w:cs="Times New Roman"/>
                <w:sz w:val="24"/>
                <w:szCs w:val="24"/>
                <w:lang w:eastAsia="lv-LV"/>
              </w:rPr>
              <w:t> </w:t>
            </w:r>
            <w:r w:rsidRPr="00BC7331">
              <w:rPr>
                <w:rFonts w:ascii="Times New Roman" w:eastAsia="Times New Roman" w:hAnsi="Times New Roman" w:cs="Times New Roman"/>
                <w:sz w:val="24"/>
                <w:szCs w:val="24"/>
                <w:lang w:eastAsia="lv-LV"/>
              </w:rPr>
              <w:t>2025/2595 par nacionālo kompetento iestāžu uzraudzības pieeju attiecībā uz mazāk nozīmīgu uzraudzīto iestāžu turēto ienākumus nenesošo riska darījumu segumu</w:t>
            </w:r>
            <w:r w:rsidR="00E550A5">
              <w:rPr>
                <w:rFonts w:ascii="Times New Roman" w:eastAsia="Times New Roman" w:hAnsi="Times New Roman" w:cs="Times New Roman"/>
                <w:sz w:val="24"/>
                <w:szCs w:val="24"/>
                <w:lang w:eastAsia="lv-LV"/>
              </w:rPr>
              <w:t xml:space="preserve"> </w:t>
            </w:r>
            <w:r w:rsidRPr="00BC7331">
              <w:rPr>
                <w:rFonts w:ascii="Times New Roman" w:eastAsia="Times New Roman" w:hAnsi="Times New Roman" w:cs="Times New Roman"/>
                <w:sz w:val="24"/>
                <w:szCs w:val="24"/>
                <w:lang w:eastAsia="lv-LV"/>
              </w:rPr>
              <w:t>(ECB/2025/40) 3. panta 2. </w:t>
            </w:r>
            <w:r w:rsidR="00E550A5">
              <w:rPr>
                <w:rFonts w:ascii="Times New Roman" w:eastAsia="Times New Roman" w:hAnsi="Times New Roman" w:cs="Times New Roman"/>
                <w:sz w:val="24"/>
                <w:szCs w:val="24"/>
                <w:lang w:eastAsia="lv-LV"/>
              </w:rPr>
              <w:t xml:space="preserve">punkta </w:t>
            </w:r>
            <w:r w:rsidRPr="00BC7331">
              <w:rPr>
                <w:rFonts w:ascii="Times New Roman" w:eastAsia="Times New Roman" w:hAnsi="Times New Roman" w:cs="Times New Roman"/>
                <w:sz w:val="24"/>
                <w:szCs w:val="24"/>
                <w:lang w:eastAsia="lv-LV"/>
              </w:rPr>
              <w:t>a)</w:t>
            </w:r>
            <w:r w:rsidR="00E550A5">
              <w:rPr>
                <w:rFonts w:ascii="Times New Roman" w:eastAsia="Times New Roman" w:hAnsi="Times New Roman" w:cs="Times New Roman"/>
                <w:sz w:val="24"/>
                <w:szCs w:val="24"/>
                <w:lang w:eastAsia="lv-LV"/>
              </w:rPr>
              <w:t> apakš</w:t>
            </w:r>
            <w:r w:rsidRPr="00BC7331">
              <w:rPr>
                <w:rFonts w:ascii="Times New Roman" w:eastAsia="Times New Roman" w:hAnsi="Times New Roman" w:cs="Times New Roman"/>
                <w:sz w:val="24"/>
                <w:szCs w:val="24"/>
                <w:lang w:eastAsia="lv-LV"/>
              </w:rPr>
              <w:t xml:space="preserve">punktā nacionālajai kompetentajai iestādei paredzētās </w:t>
            </w:r>
            <w:r w:rsidR="00066797" w:rsidRPr="00BC7331">
              <w:rPr>
                <w:rFonts w:ascii="Times New Roman" w:eastAsia="Times New Roman" w:hAnsi="Times New Roman" w:cs="Times New Roman"/>
                <w:sz w:val="24"/>
                <w:szCs w:val="24"/>
                <w:lang w:eastAsia="lv-LV"/>
              </w:rPr>
              <w:t>izvēles</w:t>
            </w:r>
            <w:r w:rsidRPr="00BC7331">
              <w:rPr>
                <w:rFonts w:ascii="Times New Roman" w:eastAsia="Times New Roman" w:hAnsi="Times New Roman" w:cs="Times New Roman"/>
                <w:sz w:val="24"/>
                <w:szCs w:val="24"/>
                <w:lang w:eastAsia="lv-LV"/>
              </w:rPr>
              <w:t xml:space="preserve"> iespējas</w:t>
            </w:r>
            <w:r w:rsidR="00BC7331">
              <w:rPr>
                <w:rFonts w:ascii="Times New Roman" w:eastAsia="Times New Roman" w:hAnsi="Times New Roman" w:cs="Times New Roman"/>
                <w:sz w:val="24"/>
                <w:szCs w:val="24"/>
                <w:lang w:eastAsia="lv-LV"/>
              </w:rPr>
              <w:t>;</w:t>
            </w:r>
          </w:p>
          <w:p w14:paraId="23738A65" w14:textId="239B2B01" w:rsidR="00E51247" w:rsidRPr="006A79C5" w:rsidRDefault="58078CCE"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BC7331">
              <w:rPr>
                <w:rFonts w:ascii="Times New Roman" w:eastAsia="Times New Roman" w:hAnsi="Times New Roman" w:cs="Times New Roman"/>
                <w:sz w:val="24"/>
                <w:szCs w:val="24"/>
                <w:lang w:eastAsia="lv-LV"/>
              </w:rPr>
              <w:t xml:space="preserve">aizstātu </w:t>
            </w:r>
            <w:r w:rsidR="00E550A5">
              <w:rPr>
                <w:rFonts w:ascii="Times New Roman" w:eastAsia="Times New Roman" w:hAnsi="Times New Roman" w:cs="Times New Roman"/>
                <w:sz w:val="24"/>
                <w:szCs w:val="24"/>
                <w:lang w:eastAsia="lv-LV"/>
              </w:rPr>
              <w:t xml:space="preserve">noteikumu </w:t>
            </w:r>
            <w:r w:rsidR="2FB4989A" w:rsidRPr="00BC7331">
              <w:rPr>
                <w:rFonts w:ascii="Times New Roman" w:eastAsia="Times New Roman" w:hAnsi="Times New Roman" w:cs="Times New Roman"/>
                <w:sz w:val="24"/>
                <w:szCs w:val="24"/>
                <w:lang w:eastAsia="lv-LV"/>
              </w:rPr>
              <w:t>255.</w:t>
            </w:r>
            <w:r w:rsidR="00A5300F" w:rsidRPr="00BC7331">
              <w:rPr>
                <w:rFonts w:ascii="Times New Roman" w:eastAsia="Times New Roman" w:hAnsi="Times New Roman" w:cs="Times New Roman"/>
                <w:sz w:val="24"/>
                <w:szCs w:val="24"/>
                <w:lang w:eastAsia="lv-LV"/>
              </w:rPr>
              <w:t> </w:t>
            </w:r>
            <w:r w:rsidR="2FB4989A" w:rsidRPr="00BC7331">
              <w:rPr>
                <w:rFonts w:ascii="Times New Roman" w:eastAsia="Times New Roman" w:hAnsi="Times New Roman" w:cs="Times New Roman"/>
                <w:sz w:val="24"/>
                <w:szCs w:val="24"/>
                <w:lang w:eastAsia="lv-LV"/>
              </w:rPr>
              <w:t>punkt</w:t>
            </w:r>
            <w:r w:rsidR="17C7883A" w:rsidRPr="00BC7331">
              <w:rPr>
                <w:rFonts w:ascii="Times New Roman" w:eastAsia="Times New Roman" w:hAnsi="Times New Roman" w:cs="Times New Roman"/>
                <w:sz w:val="24"/>
                <w:szCs w:val="24"/>
                <w:lang w:eastAsia="lv-LV"/>
              </w:rPr>
              <w:t>ā</w:t>
            </w:r>
            <w:r w:rsidR="2FB4989A" w:rsidRPr="00BC7331">
              <w:rPr>
                <w:rFonts w:ascii="Times New Roman" w:eastAsia="Times New Roman" w:hAnsi="Times New Roman" w:cs="Times New Roman"/>
                <w:sz w:val="24"/>
                <w:szCs w:val="24"/>
                <w:lang w:eastAsia="lv-LV"/>
              </w:rPr>
              <w:t xml:space="preserve"> </w:t>
            </w:r>
            <w:r w:rsidR="612739AA" w:rsidRPr="00BC7331">
              <w:rPr>
                <w:rFonts w:ascii="Times New Roman" w:eastAsia="Times New Roman" w:hAnsi="Times New Roman" w:cs="Times New Roman"/>
                <w:sz w:val="24"/>
                <w:szCs w:val="24"/>
                <w:lang w:eastAsia="lv-LV"/>
              </w:rPr>
              <w:t xml:space="preserve">vārdu </w:t>
            </w:r>
            <w:r w:rsidR="0155B41E" w:rsidRPr="00BC7331">
              <w:rPr>
                <w:rFonts w:ascii="Times New Roman" w:eastAsia="Times New Roman" w:hAnsi="Times New Roman" w:cs="Times New Roman"/>
                <w:sz w:val="24"/>
                <w:szCs w:val="24"/>
                <w:lang w:eastAsia="lv-LV"/>
              </w:rPr>
              <w:t>"pus</w:t>
            </w:r>
            <w:r w:rsidR="612739AA" w:rsidRPr="00BC7331">
              <w:rPr>
                <w:rFonts w:ascii="Times New Roman" w:eastAsia="Times New Roman" w:hAnsi="Times New Roman" w:cs="Times New Roman"/>
                <w:sz w:val="24"/>
                <w:szCs w:val="24"/>
                <w:lang w:eastAsia="lv-LV"/>
              </w:rPr>
              <w:t>gadā"</w:t>
            </w:r>
            <w:r w:rsidR="3DE99877" w:rsidRPr="00BC7331">
              <w:rPr>
                <w:rFonts w:ascii="Times New Roman" w:eastAsia="Times New Roman" w:hAnsi="Times New Roman" w:cs="Times New Roman"/>
                <w:sz w:val="24"/>
                <w:szCs w:val="24"/>
                <w:lang w:eastAsia="lv-LV"/>
              </w:rPr>
              <w:t xml:space="preserve"> ar vārdu "gadā"</w:t>
            </w:r>
            <w:r w:rsidR="1CA82156" w:rsidRPr="00BC7331">
              <w:rPr>
                <w:rFonts w:ascii="Times New Roman" w:eastAsia="Times New Roman" w:hAnsi="Times New Roman" w:cs="Times New Roman"/>
                <w:sz w:val="24"/>
                <w:szCs w:val="24"/>
                <w:lang w:eastAsia="lv-LV"/>
              </w:rPr>
              <w:t>, tādējādi</w:t>
            </w:r>
            <w:r w:rsidR="6993EE51" w:rsidRPr="00BC7331">
              <w:rPr>
                <w:rFonts w:ascii="Times New Roman" w:eastAsia="Times New Roman" w:hAnsi="Times New Roman" w:cs="Times New Roman"/>
                <w:sz w:val="24"/>
                <w:szCs w:val="24"/>
                <w:lang w:eastAsia="lv-LV"/>
              </w:rPr>
              <w:t xml:space="preserve"> mainot</w:t>
            </w:r>
            <w:r w:rsidR="5430567F" w:rsidRPr="00BC7331">
              <w:rPr>
                <w:rFonts w:ascii="Times New Roman" w:eastAsia="Times New Roman" w:hAnsi="Times New Roman" w:cs="Times New Roman"/>
                <w:sz w:val="24"/>
                <w:szCs w:val="24"/>
                <w:lang w:eastAsia="lv-LV"/>
              </w:rPr>
              <w:t xml:space="preserve"> kredītriska </w:t>
            </w:r>
            <w:r w:rsidR="6993EE51" w:rsidRPr="00BC7331">
              <w:rPr>
                <w:rFonts w:ascii="Times New Roman" w:eastAsia="Times New Roman" w:hAnsi="Times New Roman" w:cs="Times New Roman"/>
                <w:sz w:val="24"/>
                <w:szCs w:val="24"/>
                <w:lang w:eastAsia="lv-LV"/>
              </w:rPr>
              <w:t>stresa</w:t>
            </w:r>
            <w:r w:rsidR="7FA251CC" w:rsidRPr="00BC7331">
              <w:rPr>
                <w:rFonts w:ascii="Times New Roman" w:eastAsia="Times New Roman" w:hAnsi="Times New Roman" w:cs="Times New Roman"/>
                <w:sz w:val="24"/>
                <w:szCs w:val="24"/>
                <w:lang w:eastAsia="lv-LV"/>
              </w:rPr>
              <w:t xml:space="preserve"> testēšanas</w:t>
            </w:r>
            <w:r w:rsidR="01747EB1" w:rsidRPr="00BC7331">
              <w:rPr>
                <w:rFonts w:ascii="Times New Roman" w:eastAsia="Times New Roman" w:hAnsi="Times New Roman" w:cs="Times New Roman"/>
                <w:sz w:val="24"/>
                <w:szCs w:val="24"/>
                <w:lang w:eastAsia="lv-LV"/>
              </w:rPr>
              <w:t xml:space="preserve"> biežuma</w:t>
            </w:r>
            <w:r w:rsidR="32A63A48" w:rsidRPr="00BC7331">
              <w:rPr>
                <w:rFonts w:ascii="Times New Roman" w:eastAsia="Times New Roman" w:hAnsi="Times New Roman" w:cs="Times New Roman"/>
                <w:sz w:val="24"/>
                <w:szCs w:val="24"/>
                <w:lang w:eastAsia="lv-LV"/>
              </w:rPr>
              <w:t xml:space="preserve"> </w:t>
            </w:r>
            <w:r w:rsidR="007E6338" w:rsidRPr="00BC7331">
              <w:rPr>
                <w:rFonts w:ascii="Times New Roman" w:eastAsia="Times New Roman" w:hAnsi="Times New Roman" w:cs="Times New Roman"/>
                <w:sz w:val="24"/>
                <w:szCs w:val="24"/>
                <w:lang w:eastAsia="lv-LV"/>
              </w:rPr>
              <w:t xml:space="preserve">minimālās </w:t>
            </w:r>
            <w:r w:rsidR="007E6338" w:rsidRPr="006A79C5">
              <w:rPr>
                <w:rFonts w:ascii="Times New Roman" w:eastAsia="Times New Roman" w:hAnsi="Times New Roman" w:cs="Times New Roman"/>
                <w:sz w:val="24"/>
                <w:szCs w:val="24"/>
                <w:lang w:eastAsia="lv-LV"/>
              </w:rPr>
              <w:t xml:space="preserve">prasības </w:t>
            </w:r>
            <w:r w:rsidR="440FC8A9" w:rsidRPr="006A79C5">
              <w:rPr>
                <w:rFonts w:ascii="Times New Roman" w:eastAsia="Times New Roman" w:hAnsi="Times New Roman" w:cs="Times New Roman"/>
                <w:sz w:val="24"/>
                <w:szCs w:val="24"/>
                <w:lang w:eastAsia="lv-LV"/>
              </w:rPr>
              <w:t xml:space="preserve">un </w:t>
            </w:r>
            <w:r w:rsidR="1CA82156" w:rsidRPr="006A79C5">
              <w:rPr>
                <w:rFonts w:ascii="Times New Roman" w:eastAsia="Times New Roman" w:hAnsi="Times New Roman" w:cs="Times New Roman"/>
                <w:sz w:val="24"/>
                <w:szCs w:val="24"/>
                <w:lang w:eastAsia="lv-LV"/>
              </w:rPr>
              <w:t xml:space="preserve">samazinot </w:t>
            </w:r>
            <w:r w:rsidR="007E6338" w:rsidRPr="006A79C5">
              <w:rPr>
                <w:rFonts w:ascii="Times New Roman" w:eastAsia="Times New Roman" w:hAnsi="Times New Roman" w:cs="Times New Roman"/>
                <w:sz w:val="24"/>
                <w:szCs w:val="24"/>
                <w:lang w:eastAsia="lv-LV"/>
              </w:rPr>
              <w:t xml:space="preserve">iestādēm </w:t>
            </w:r>
            <w:r w:rsidR="1CA82156" w:rsidRPr="006A79C5">
              <w:rPr>
                <w:rFonts w:ascii="Times New Roman" w:eastAsia="Times New Roman" w:hAnsi="Times New Roman" w:cs="Times New Roman"/>
                <w:sz w:val="24"/>
                <w:szCs w:val="24"/>
                <w:lang w:eastAsia="lv-LV"/>
              </w:rPr>
              <w:t>administratīvo slogu</w:t>
            </w:r>
            <w:r w:rsidR="3B9FD6E5" w:rsidRPr="006A79C5">
              <w:rPr>
                <w:rFonts w:ascii="Times New Roman" w:eastAsia="Times New Roman" w:hAnsi="Times New Roman" w:cs="Times New Roman"/>
                <w:sz w:val="24"/>
                <w:szCs w:val="24"/>
                <w:lang w:eastAsia="lv-LV"/>
              </w:rPr>
              <w:t>;</w:t>
            </w:r>
          </w:p>
          <w:p w14:paraId="1DCABDE8" w14:textId="6F5112AF" w:rsidR="00901996" w:rsidRPr="006A79C5" w:rsidRDefault="00332631" w:rsidP="00A5300F">
            <w:pPr>
              <w:pStyle w:val="ListParagraph"/>
              <w:numPr>
                <w:ilvl w:val="0"/>
                <w:numId w:val="10"/>
              </w:numPr>
              <w:spacing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p</w:t>
            </w:r>
            <w:r w:rsidR="00B8164F" w:rsidRPr="006A79C5">
              <w:rPr>
                <w:rFonts w:ascii="Times New Roman" w:eastAsia="Times New Roman" w:hAnsi="Times New Roman" w:cs="Times New Roman"/>
                <w:sz w:val="24"/>
                <w:szCs w:val="24"/>
                <w:lang w:eastAsia="lv-LV"/>
              </w:rPr>
              <w:t xml:space="preserve">apildinātu noteikumu </w:t>
            </w:r>
            <w:r w:rsidR="00901996" w:rsidRPr="006A79C5">
              <w:rPr>
                <w:rFonts w:ascii="Times New Roman" w:eastAsia="Times New Roman" w:hAnsi="Times New Roman" w:cs="Times New Roman"/>
                <w:sz w:val="24"/>
                <w:szCs w:val="24"/>
                <w:lang w:eastAsia="lv-LV"/>
              </w:rPr>
              <w:t>256.</w:t>
            </w:r>
            <w:r w:rsidR="00A5300F" w:rsidRPr="006A79C5">
              <w:rPr>
                <w:rFonts w:ascii="Times New Roman" w:eastAsia="Times New Roman" w:hAnsi="Times New Roman" w:cs="Times New Roman"/>
                <w:sz w:val="24"/>
                <w:szCs w:val="24"/>
                <w:lang w:eastAsia="lv-LV"/>
              </w:rPr>
              <w:t> </w:t>
            </w:r>
            <w:r w:rsidR="00901996" w:rsidRPr="006A79C5">
              <w:rPr>
                <w:rFonts w:ascii="Times New Roman" w:eastAsia="Times New Roman" w:hAnsi="Times New Roman" w:cs="Times New Roman"/>
                <w:sz w:val="24"/>
                <w:szCs w:val="24"/>
                <w:lang w:eastAsia="lv-LV"/>
              </w:rPr>
              <w:t xml:space="preserve">punktu, ieviešot elastīgāku un proporcionālāku pieeju stresa testēšanas scenāriju un parametru apstiprināšanai, kā papildu </w:t>
            </w:r>
            <w:r w:rsidR="00DA177D" w:rsidRPr="006A79C5">
              <w:rPr>
                <w:rFonts w:ascii="Times New Roman" w:eastAsia="Times New Roman" w:hAnsi="Times New Roman" w:cs="Times New Roman"/>
                <w:sz w:val="24"/>
                <w:szCs w:val="24"/>
                <w:lang w:eastAsia="lv-LV"/>
              </w:rPr>
              <w:t>iespēju</w:t>
            </w:r>
            <w:r w:rsidR="00901996" w:rsidRPr="006A79C5">
              <w:rPr>
                <w:rFonts w:ascii="Times New Roman" w:eastAsia="Times New Roman" w:hAnsi="Times New Roman" w:cs="Times New Roman"/>
                <w:sz w:val="24"/>
                <w:szCs w:val="24"/>
                <w:lang w:eastAsia="lv-LV"/>
              </w:rPr>
              <w:t xml:space="preserve"> nosakot</w:t>
            </w:r>
            <w:r w:rsidR="00027CD5" w:rsidRPr="006A79C5">
              <w:rPr>
                <w:rFonts w:ascii="Times New Roman" w:eastAsia="Times New Roman" w:hAnsi="Times New Roman" w:cs="Times New Roman"/>
                <w:sz w:val="24"/>
                <w:szCs w:val="24"/>
                <w:lang w:eastAsia="lv-LV"/>
              </w:rPr>
              <w:t xml:space="preserve"> to</w:t>
            </w:r>
            <w:r w:rsidR="00901996" w:rsidRPr="006A79C5">
              <w:rPr>
                <w:rFonts w:ascii="Times New Roman" w:eastAsia="Times New Roman" w:hAnsi="Times New Roman" w:cs="Times New Roman"/>
                <w:sz w:val="24"/>
                <w:szCs w:val="24"/>
                <w:lang w:eastAsia="lv-LV"/>
              </w:rPr>
              <w:t xml:space="preserve">, ka </w:t>
            </w:r>
            <w:r w:rsidR="00DA177D" w:rsidRPr="006A79C5">
              <w:rPr>
                <w:rFonts w:ascii="Times New Roman" w:eastAsia="Times New Roman" w:hAnsi="Times New Roman" w:cs="Times New Roman"/>
                <w:sz w:val="24"/>
                <w:szCs w:val="24"/>
                <w:lang w:eastAsia="lv-LV"/>
              </w:rPr>
              <w:t xml:space="preserve">stresa testēšanas </w:t>
            </w:r>
            <w:r w:rsidR="00A52250" w:rsidRPr="006A79C5">
              <w:rPr>
                <w:rFonts w:ascii="Times New Roman" w:eastAsia="Times New Roman" w:hAnsi="Times New Roman" w:cs="Times New Roman"/>
                <w:sz w:val="24"/>
                <w:szCs w:val="24"/>
                <w:lang w:eastAsia="lv-LV"/>
              </w:rPr>
              <w:t>scenārijus (t.</w:t>
            </w:r>
            <w:r w:rsidR="00A5300F" w:rsidRPr="006A79C5">
              <w:rPr>
                <w:rFonts w:ascii="Times New Roman" w:eastAsia="Times New Roman" w:hAnsi="Times New Roman" w:cs="Times New Roman"/>
                <w:sz w:val="24"/>
                <w:szCs w:val="24"/>
                <w:lang w:eastAsia="lv-LV"/>
              </w:rPr>
              <w:t> </w:t>
            </w:r>
            <w:r w:rsidR="00A52250" w:rsidRPr="006A79C5">
              <w:rPr>
                <w:rFonts w:ascii="Times New Roman" w:eastAsia="Times New Roman" w:hAnsi="Times New Roman" w:cs="Times New Roman"/>
                <w:sz w:val="24"/>
                <w:szCs w:val="24"/>
                <w:lang w:eastAsia="lv-LV"/>
              </w:rPr>
              <w:t>sk. parametrus un pieņēmumus)</w:t>
            </w:r>
            <w:r w:rsidR="00901996" w:rsidRPr="006A79C5">
              <w:rPr>
                <w:rFonts w:ascii="Times New Roman" w:eastAsia="Times New Roman" w:hAnsi="Times New Roman" w:cs="Times New Roman"/>
                <w:sz w:val="24"/>
                <w:szCs w:val="24"/>
                <w:lang w:eastAsia="lv-LV"/>
              </w:rPr>
              <w:t xml:space="preserve"> var </w:t>
            </w:r>
            <w:r w:rsidR="00A52250" w:rsidRPr="006A79C5">
              <w:rPr>
                <w:rFonts w:ascii="Times New Roman" w:eastAsia="Times New Roman" w:hAnsi="Times New Roman" w:cs="Times New Roman"/>
                <w:sz w:val="24"/>
                <w:szCs w:val="24"/>
                <w:lang w:eastAsia="lv-LV"/>
              </w:rPr>
              <w:t>apstiprināt</w:t>
            </w:r>
            <w:r w:rsidR="00901996" w:rsidRPr="006A79C5">
              <w:rPr>
                <w:rFonts w:ascii="Times New Roman" w:eastAsia="Times New Roman" w:hAnsi="Times New Roman" w:cs="Times New Roman"/>
                <w:sz w:val="24"/>
                <w:szCs w:val="24"/>
                <w:lang w:eastAsia="lv-LV"/>
              </w:rPr>
              <w:t xml:space="preserve"> arī valdes iecelta komiteja. </w:t>
            </w:r>
            <w:r w:rsidR="001850EC" w:rsidRPr="006A79C5">
              <w:rPr>
                <w:rFonts w:ascii="Times New Roman" w:eastAsia="Times New Roman" w:hAnsi="Times New Roman" w:cs="Times New Roman"/>
                <w:sz w:val="24"/>
                <w:szCs w:val="24"/>
                <w:lang w:eastAsia="lv-LV"/>
              </w:rPr>
              <w:t>Šīs atkāpes rezultātā noteikumu 29.4.</w:t>
            </w:r>
            <w:r w:rsidR="00A5300F" w:rsidRPr="006A79C5">
              <w:rPr>
                <w:rFonts w:ascii="Times New Roman" w:eastAsia="Times New Roman" w:hAnsi="Times New Roman" w:cs="Times New Roman"/>
                <w:sz w:val="24"/>
                <w:szCs w:val="24"/>
                <w:lang w:eastAsia="lv-LV"/>
              </w:rPr>
              <w:t> </w:t>
            </w:r>
            <w:r w:rsidR="001850EC" w:rsidRPr="006A79C5">
              <w:rPr>
                <w:rFonts w:ascii="Times New Roman" w:eastAsia="Times New Roman" w:hAnsi="Times New Roman" w:cs="Times New Roman"/>
                <w:sz w:val="24"/>
                <w:szCs w:val="24"/>
                <w:lang w:eastAsia="lv-LV"/>
              </w:rPr>
              <w:t>apakšpunktā</w:t>
            </w:r>
            <w:r w:rsidR="0031741D" w:rsidRPr="006A79C5">
              <w:rPr>
                <w:rFonts w:ascii="Times New Roman" w:eastAsia="Times New Roman" w:hAnsi="Times New Roman" w:cs="Times New Roman"/>
                <w:sz w:val="24"/>
                <w:szCs w:val="24"/>
                <w:lang w:eastAsia="lv-LV"/>
              </w:rPr>
              <w:t xml:space="preserve"> pie valdes atbildīb</w:t>
            </w:r>
            <w:r w:rsidR="00027CD5" w:rsidRPr="006A79C5">
              <w:rPr>
                <w:rFonts w:ascii="Times New Roman" w:eastAsia="Times New Roman" w:hAnsi="Times New Roman" w:cs="Times New Roman"/>
                <w:sz w:val="24"/>
                <w:szCs w:val="24"/>
                <w:lang w:eastAsia="lv-LV"/>
              </w:rPr>
              <w:t>as jomu</w:t>
            </w:r>
            <w:r w:rsidR="0031741D" w:rsidRPr="006A79C5">
              <w:rPr>
                <w:rFonts w:ascii="Times New Roman" w:eastAsia="Times New Roman" w:hAnsi="Times New Roman" w:cs="Times New Roman"/>
                <w:sz w:val="24"/>
                <w:szCs w:val="24"/>
                <w:lang w:eastAsia="lv-LV"/>
              </w:rPr>
              <w:t xml:space="preserve"> un pienākumu uzskaitījuma tiek </w:t>
            </w:r>
            <w:r w:rsidR="00027CD5" w:rsidRPr="006A79C5">
              <w:rPr>
                <w:rFonts w:ascii="Times New Roman" w:eastAsia="Times New Roman" w:hAnsi="Times New Roman" w:cs="Times New Roman"/>
                <w:sz w:val="24"/>
                <w:szCs w:val="24"/>
                <w:lang w:eastAsia="lv-LV"/>
              </w:rPr>
              <w:t xml:space="preserve">svītrots </w:t>
            </w:r>
            <w:r w:rsidR="0031741D" w:rsidRPr="006A79C5">
              <w:rPr>
                <w:rFonts w:ascii="Times New Roman" w:eastAsia="Times New Roman" w:hAnsi="Times New Roman" w:cs="Times New Roman"/>
                <w:sz w:val="24"/>
                <w:szCs w:val="24"/>
                <w:lang w:eastAsia="lv-LV"/>
              </w:rPr>
              <w:t xml:space="preserve">vārds </w:t>
            </w:r>
            <w:r w:rsidR="00374BAB" w:rsidRPr="006A79C5">
              <w:rPr>
                <w:rFonts w:ascii="Times New Roman" w:eastAsia="Times New Roman" w:hAnsi="Times New Roman" w:cs="Times New Roman"/>
                <w:sz w:val="24"/>
                <w:szCs w:val="24"/>
                <w:lang w:eastAsia="lv-LV"/>
              </w:rPr>
              <w:t>"scenārijus". Šis ir redakcionāls la</w:t>
            </w:r>
            <w:r w:rsidR="008A4C07" w:rsidRPr="006A79C5">
              <w:rPr>
                <w:rFonts w:ascii="Times New Roman" w:eastAsia="Times New Roman" w:hAnsi="Times New Roman" w:cs="Times New Roman"/>
                <w:sz w:val="24"/>
                <w:szCs w:val="24"/>
                <w:lang w:eastAsia="lv-LV"/>
              </w:rPr>
              <w:t xml:space="preserve">bojums, kas neatceļ valdes atbildību par stresa testēšanas scenāriju </w:t>
            </w:r>
            <w:r w:rsidR="007E6338" w:rsidRPr="006A79C5">
              <w:rPr>
                <w:rFonts w:ascii="Times New Roman" w:eastAsia="Times New Roman" w:hAnsi="Times New Roman" w:cs="Times New Roman"/>
                <w:sz w:val="24"/>
                <w:szCs w:val="24"/>
                <w:lang w:eastAsia="lv-LV"/>
              </w:rPr>
              <w:t xml:space="preserve">apstiprināšanas </w:t>
            </w:r>
            <w:r w:rsidR="00644F6A" w:rsidRPr="006A79C5">
              <w:rPr>
                <w:rFonts w:ascii="Times New Roman" w:eastAsia="Times New Roman" w:hAnsi="Times New Roman" w:cs="Times New Roman"/>
                <w:sz w:val="24"/>
                <w:szCs w:val="24"/>
                <w:lang w:eastAsia="lv-LV"/>
              </w:rPr>
              <w:t xml:space="preserve">procesa </w:t>
            </w:r>
            <w:r w:rsidR="00454A29" w:rsidRPr="006A79C5">
              <w:rPr>
                <w:rFonts w:ascii="Times New Roman" w:eastAsia="Times New Roman" w:hAnsi="Times New Roman" w:cs="Times New Roman"/>
                <w:sz w:val="24"/>
                <w:szCs w:val="24"/>
                <w:lang w:eastAsia="lv-LV"/>
              </w:rPr>
              <w:t xml:space="preserve">izstrādes </w:t>
            </w:r>
            <w:r w:rsidR="00BC02C8" w:rsidRPr="006A79C5">
              <w:rPr>
                <w:rFonts w:ascii="Times New Roman" w:eastAsia="Times New Roman" w:hAnsi="Times New Roman" w:cs="Times New Roman"/>
                <w:sz w:val="24"/>
                <w:szCs w:val="24"/>
                <w:lang w:eastAsia="lv-LV"/>
              </w:rPr>
              <w:t>noteikšanu</w:t>
            </w:r>
            <w:r w:rsidR="00454A29" w:rsidRPr="006A79C5">
              <w:rPr>
                <w:rFonts w:ascii="Times New Roman" w:eastAsia="Times New Roman" w:hAnsi="Times New Roman" w:cs="Times New Roman"/>
                <w:sz w:val="24"/>
                <w:szCs w:val="24"/>
                <w:lang w:eastAsia="lv-LV"/>
              </w:rPr>
              <w:t xml:space="preserve"> iestādē</w:t>
            </w:r>
            <w:r w:rsidR="00BC02C8" w:rsidRPr="006A79C5">
              <w:rPr>
                <w:rFonts w:ascii="Times New Roman" w:eastAsia="Times New Roman" w:hAnsi="Times New Roman" w:cs="Times New Roman"/>
                <w:sz w:val="24"/>
                <w:szCs w:val="24"/>
                <w:lang w:eastAsia="lv-LV"/>
              </w:rPr>
              <w:t xml:space="preserve">. </w:t>
            </w:r>
            <w:r w:rsidR="00454A29" w:rsidRPr="006A79C5">
              <w:rPr>
                <w:rFonts w:ascii="Times New Roman" w:eastAsia="Times New Roman" w:hAnsi="Times New Roman" w:cs="Times New Roman"/>
                <w:sz w:val="24"/>
                <w:szCs w:val="24"/>
                <w:lang w:eastAsia="lv-LV"/>
              </w:rPr>
              <w:lastRenderedPageBreak/>
              <w:t xml:space="preserve">Pienākums </w:t>
            </w:r>
            <w:r w:rsidR="00BC02C8" w:rsidRPr="006A79C5">
              <w:rPr>
                <w:rFonts w:ascii="Times New Roman" w:eastAsia="Times New Roman" w:hAnsi="Times New Roman" w:cs="Times New Roman"/>
                <w:sz w:val="24"/>
                <w:szCs w:val="24"/>
                <w:lang w:eastAsia="lv-LV"/>
              </w:rPr>
              <w:t>scenārijus apstiprināt vald</w:t>
            </w:r>
            <w:r w:rsidR="004D547C" w:rsidRPr="006A79C5">
              <w:rPr>
                <w:rFonts w:ascii="Times New Roman" w:eastAsia="Times New Roman" w:hAnsi="Times New Roman" w:cs="Times New Roman"/>
                <w:sz w:val="24"/>
                <w:szCs w:val="24"/>
                <w:lang w:eastAsia="lv-LV"/>
              </w:rPr>
              <w:t>ei</w:t>
            </w:r>
            <w:r w:rsidR="00454A29" w:rsidRPr="006A79C5">
              <w:rPr>
                <w:rFonts w:ascii="Times New Roman" w:eastAsia="Times New Roman" w:hAnsi="Times New Roman" w:cs="Times New Roman"/>
                <w:sz w:val="24"/>
                <w:szCs w:val="24"/>
                <w:lang w:eastAsia="lv-LV"/>
              </w:rPr>
              <w:t xml:space="preserve"> vai</w:t>
            </w:r>
            <w:r w:rsidR="004D547C" w:rsidRPr="006A79C5">
              <w:rPr>
                <w:rFonts w:ascii="Times New Roman" w:eastAsia="Times New Roman" w:hAnsi="Times New Roman" w:cs="Times New Roman"/>
                <w:sz w:val="24"/>
                <w:szCs w:val="24"/>
                <w:lang w:eastAsia="lv-LV"/>
              </w:rPr>
              <w:t xml:space="preserve"> tās </w:t>
            </w:r>
            <w:r w:rsidR="00BC02C8" w:rsidRPr="006A79C5">
              <w:rPr>
                <w:rFonts w:ascii="Times New Roman" w:eastAsia="Times New Roman" w:hAnsi="Times New Roman" w:cs="Times New Roman"/>
                <w:sz w:val="24"/>
                <w:szCs w:val="24"/>
                <w:lang w:eastAsia="lv-LV"/>
              </w:rPr>
              <w:t>ieceltai komitejai tiek saglabāts noteikumu 256.</w:t>
            </w:r>
            <w:r w:rsidR="00A5300F" w:rsidRPr="006A79C5">
              <w:rPr>
                <w:rFonts w:ascii="Times New Roman" w:eastAsia="Times New Roman" w:hAnsi="Times New Roman" w:cs="Times New Roman"/>
                <w:sz w:val="24"/>
                <w:szCs w:val="24"/>
                <w:lang w:eastAsia="lv-LV"/>
              </w:rPr>
              <w:t> </w:t>
            </w:r>
            <w:r w:rsidR="00BC02C8" w:rsidRPr="006A79C5">
              <w:rPr>
                <w:rFonts w:ascii="Times New Roman" w:eastAsia="Times New Roman" w:hAnsi="Times New Roman" w:cs="Times New Roman"/>
                <w:sz w:val="24"/>
                <w:szCs w:val="24"/>
                <w:lang w:eastAsia="lv-LV"/>
              </w:rPr>
              <w:t>punktā.</w:t>
            </w:r>
            <w:r w:rsidR="008A4C07" w:rsidRPr="006A79C5">
              <w:rPr>
                <w:rFonts w:ascii="Times New Roman" w:eastAsia="Times New Roman" w:hAnsi="Times New Roman" w:cs="Times New Roman"/>
                <w:sz w:val="24"/>
                <w:szCs w:val="24"/>
                <w:lang w:eastAsia="lv-LV"/>
              </w:rPr>
              <w:t xml:space="preserve"> </w:t>
            </w:r>
            <w:r w:rsidR="006B68F7" w:rsidRPr="006A79C5">
              <w:rPr>
                <w:rFonts w:ascii="Times New Roman" w:eastAsia="Times New Roman" w:hAnsi="Times New Roman" w:cs="Times New Roman"/>
                <w:sz w:val="24"/>
                <w:szCs w:val="24"/>
                <w:lang w:eastAsia="lv-LV"/>
              </w:rPr>
              <w:t xml:space="preserve">Šīs izmaiņas </w:t>
            </w:r>
            <w:r w:rsidR="00D85AB0" w:rsidRPr="006A79C5">
              <w:rPr>
                <w:rFonts w:ascii="Times New Roman" w:eastAsia="Times New Roman" w:hAnsi="Times New Roman" w:cs="Times New Roman"/>
                <w:sz w:val="24"/>
                <w:szCs w:val="24"/>
                <w:lang w:eastAsia="lv-LV"/>
              </w:rPr>
              <w:t>ir</w:t>
            </w:r>
            <w:r w:rsidR="00901996" w:rsidRPr="006A79C5">
              <w:rPr>
                <w:rFonts w:ascii="Times New Roman" w:eastAsia="Times New Roman" w:hAnsi="Times New Roman" w:cs="Times New Roman"/>
                <w:sz w:val="24"/>
                <w:szCs w:val="24"/>
                <w:lang w:eastAsia="lv-LV"/>
              </w:rPr>
              <w:t xml:space="preserve"> neliela atkāpe no EBI </w:t>
            </w:r>
            <w:r w:rsidR="00C977C8" w:rsidRPr="006A79C5">
              <w:rPr>
                <w:rFonts w:ascii="Times New Roman" w:eastAsia="Times New Roman" w:hAnsi="Times New Roman" w:cs="Times New Roman"/>
                <w:sz w:val="24"/>
                <w:szCs w:val="24"/>
                <w:lang w:eastAsia="lv-LV"/>
              </w:rPr>
              <w:t>2018. gada 19. jūlija pamatnostādņu Nr.</w:t>
            </w:r>
            <w:r w:rsidR="00C824C3" w:rsidRPr="006A79C5">
              <w:rPr>
                <w:rFonts w:ascii="Times New Roman" w:eastAsia="Times New Roman" w:hAnsi="Times New Roman" w:cs="Times New Roman"/>
                <w:sz w:val="24"/>
                <w:szCs w:val="24"/>
                <w:lang w:eastAsia="lv-LV"/>
              </w:rPr>
              <w:t> </w:t>
            </w:r>
            <w:r w:rsidR="00C977C8" w:rsidRPr="006A79C5">
              <w:rPr>
                <w:rFonts w:ascii="Times New Roman" w:eastAsia="Times New Roman" w:hAnsi="Times New Roman" w:cs="Times New Roman"/>
                <w:sz w:val="24"/>
                <w:szCs w:val="24"/>
                <w:lang w:eastAsia="lv-LV"/>
              </w:rPr>
              <w:t xml:space="preserve">EBA/GL/2018/04 "Pamatnostādnes par iestāžu spriedzes testiem" </w:t>
            </w:r>
            <w:r w:rsidR="00901996" w:rsidRPr="006A79C5">
              <w:rPr>
                <w:rFonts w:ascii="Times New Roman" w:eastAsia="Times New Roman" w:hAnsi="Times New Roman" w:cs="Times New Roman"/>
                <w:sz w:val="24"/>
                <w:szCs w:val="24"/>
                <w:lang w:eastAsia="lv-LV"/>
              </w:rPr>
              <w:t>prasībām, kas pamatota ar administratīvā sloga samazināšanu iestāžu valdes līmenī. Deleģējot šo funkciju valdes ieceltai komitejai, kuras sastāvā bieži vien ir arī vismaz viens valdes loceklis, tiek saglabāta pienācīga pārraudzība un saikne ar augstāko vadību, vienlaikus nodrošinot efektīvāku un elastīgāku lēmumu pieņemšanas procesu.</w:t>
            </w:r>
          </w:p>
          <w:p w14:paraId="5EC96A58" w14:textId="77777777" w:rsidR="00706962" w:rsidRPr="006A79C5" w:rsidRDefault="00901996" w:rsidP="00706962">
            <w:pPr>
              <w:pStyle w:val="ListParagraph"/>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 xml:space="preserve">Vienlaikus šāda pieeja nezaudē atbilstību </w:t>
            </w:r>
            <w:r w:rsidR="5FE66A16" w:rsidRPr="006A79C5">
              <w:rPr>
                <w:rFonts w:ascii="Times New Roman" w:eastAsia="Times New Roman" w:hAnsi="Times New Roman" w:cs="Times New Roman"/>
                <w:sz w:val="24"/>
                <w:szCs w:val="24"/>
                <w:lang w:eastAsia="lv-LV"/>
              </w:rPr>
              <w:t>pamatnostādņu</w:t>
            </w:r>
            <w:r w:rsidRPr="006A79C5">
              <w:rPr>
                <w:rFonts w:ascii="Times New Roman" w:eastAsia="Times New Roman" w:hAnsi="Times New Roman" w:cs="Times New Roman"/>
                <w:sz w:val="24"/>
                <w:szCs w:val="24"/>
                <w:lang w:eastAsia="lv-LV"/>
              </w:rPr>
              <w:t xml:space="preserve"> būtībai, jo </w:t>
            </w:r>
            <w:r w:rsidR="006B68F7" w:rsidRPr="006A79C5">
              <w:rPr>
                <w:rFonts w:ascii="Times New Roman" w:eastAsia="Times New Roman" w:hAnsi="Times New Roman" w:cs="Times New Roman"/>
                <w:sz w:val="24"/>
                <w:szCs w:val="24"/>
                <w:lang w:eastAsia="lv-LV"/>
              </w:rPr>
              <w:t xml:space="preserve">iestādes valdes </w:t>
            </w:r>
            <w:r w:rsidRPr="006A79C5">
              <w:rPr>
                <w:rFonts w:ascii="Times New Roman" w:eastAsia="Times New Roman" w:hAnsi="Times New Roman" w:cs="Times New Roman"/>
                <w:sz w:val="24"/>
                <w:szCs w:val="24"/>
                <w:lang w:eastAsia="lv-LV"/>
              </w:rPr>
              <w:t xml:space="preserve">loma tiek nodrošināta ar skaidri definētu deleģējumu, regulāru </w:t>
            </w:r>
            <w:r w:rsidR="007414C3" w:rsidRPr="006A79C5">
              <w:rPr>
                <w:rFonts w:ascii="Times New Roman" w:eastAsia="Times New Roman" w:hAnsi="Times New Roman" w:cs="Times New Roman"/>
                <w:sz w:val="24"/>
                <w:szCs w:val="24"/>
                <w:lang w:eastAsia="lv-LV"/>
              </w:rPr>
              <w:t>pārskatu sniegšanu</w:t>
            </w:r>
            <w:r w:rsidRPr="006A79C5">
              <w:rPr>
                <w:rFonts w:ascii="Times New Roman" w:eastAsia="Times New Roman" w:hAnsi="Times New Roman" w:cs="Times New Roman"/>
                <w:sz w:val="24"/>
                <w:szCs w:val="24"/>
                <w:lang w:eastAsia="lv-LV"/>
              </w:rPr>
              <w:t xml:space="preserve"> un valdes galīgo atbildību par stresa testēšanas ietvaru. </w:t>
            </w:r>
            <w:r w:rsidR="006B68F7" w:rsidRPr="006A79C5">
              <w:rPr>
                <w:rFonts w:ascii="Times New Roman" w:eastAsia="Times New Roman" w:hAnsi="Times New Roman" w:cs="Times New Roman"/>
                <w:sz w:val="24"/>
                <w:szCs w:val="24"/>
                <w:lang w:eastAsia="lv-LV"/>
              </w:rPr>
              <w:t>Tādējādi k</w:t>
            </w:r>
            <w:r w:rsidRPr="006A79C5">
              <w:rPr>
                <w:rFonts w:ascii="Times New Roman" w:eastAsia="Times New Roman" w:hAnsi="Times New Roman" w:cs="Times New Roman"/>
                <w:sz w:val="24"/>
                <w:szCs w:val="24"/>
                <w:lang w:eastAsia="lv-LV"/>
              </w:rPr>
              <w:t>omitejas līmenī iespējams nodrošināt arī lielāku tehnisko kompetenci un detalizētāku iesaisti scenāriju izstrādē</w:t>
            </w:r>
            <w:r w:rsidR="00344FFD" w:rsidRPr="006A79C5">
              <w:rPr>
                <w:rFonts w:ascii="Times New Roman" w:eastAsia="Times New Roman" w:hAnsi="Times New Roman" w:cs="Times New Roman"/>
                <w:sz w:val="24"/>
                <w:szCs w:val="24"/>
                <w:lang w:eastAsia="lv-LV"/>
              </w:rPr>
              <w:t>,</w:t>
            </w:r>
            <w:r w:rsidR="00813D7C" w:rsidRPr="006A79C5">
              <w:rPr>
                <w:rFonts w:ascii="Times New Roman" w:eastAsia="Times New Roman" w:hAnsi="Times New Roman" w:cs="Times New Roman"/>
                <w:sz w:val="24"/>
                <w:szCs w:val="24"/>
                <w:lang w:eastAsia="lv-LV"/>
              </w:rPr>
              <w:t xml:space="preserve"> un</w:t>
            </w:r>
            <w:r w:rsidRPr="006A79C5">
              <w:rPr>
                <w:rFonts w:ascii="Times New Roman" w:eastAsia="Times New Roman" w:hAnsi="Times New Roman" w:cs="Times New Roman"/>
                <w:sz w:val="24"/>
                <w:szCs w:val="24"/>
                <w:lang w:eastAsia="lv-LV"/>
              </w:rPr>
              <w:t xml:space="preserve"> tiek panākts līdzsvars starp efektīvu pārvaldību, risku kontroles kvalitāti un samērīgām prasībām, </w:t>
            </w:r>
            <w:r w:rsidR="00D63097" w:rsidRPr="006A79C5">
              <w:rPr>
                <w:rFonts w:ascii="Times New Roman" w:eastAsia="Times New Roman" w:hAnsi="Times New Roman" w:cs="Times New Roman"/>
                <w:sz w:val="24"/>
                <w:szCs w:val="24"/>
                <w:lang w:eastAsia="lv-LV"/>
              </w:rPr>
              <w:t xml:space="preserve">aizvien sasniedzot </w:t>
            </w:r>
            <w:proofErr w:type="spellStart"/>
            <w:r w:rsidRPr="006A79C5">
              <w:rPr>
                <w:rFonts w:ascii="Times New Roman" w:eastAsia="Times New Roman" w:hAnsi="Times New Roman" w:cs="Times New Roman"/>
                <w:sz w:val="24"/>
                <w:szCs w:val="24"/>
                <w:lang w:eastAsia="lv-LV"/>
              </w:rPr>
              <w:t>prudenciāl</w:t>
            </w:r>
            <w:r w:rsidR="007E6338" w:rsidRPr="006A79C5">
              <w:rPr>
                <w:rFonts w:ascii="Times New Roman" w:eastAsia="Times New Roman" w:hAnsi="Times New Roman" w:cs="Times New Roman"/>
                <w:sz w:val="24"/>
                <w:szCs w:val="24"/>
                <w:lang w:eastAsia="lv-LV"/>
              </w:rPr>
              <w:t>ās</w:t>
            </w:r>
            <w:proofErr w:type="spellEnd"/>
            <w:r w:rsidRPr="006A79C5">
              <w:rPr>
                <w:rFonts w:ascii="Times New Roman" w:eastAsia="Times New Roman" w:hAnsi="Times New Roman" w:cs="Times New Roman"/>
                <w:sz w:val="24"/>
                <w:szCs w:val="24"/>
                <w:lang w:eastAsia="lv-LV"/>
              </w:rPr>
              <w:t xml:space="preserve"> uzraudzības mērķu</w:t>
            </w:r>
            <w:r w:rsidR="00D63097" w:rsidRPr="006A79C5">
              <w:rPr>
                <w:rFonts w:ascii="Times New Roman" w:eastAsia="Times New Roman" w:hAnsi="Times New Roman" w:cs="Times New Roman"/>
                <w:sz w:val="24"/>
                <w:szCs w:val="24"/>
                <w:lang w:eastAsia="lv-LV"/>
              </w:rPr>
              <w:t>s</w:t>
            </w:r>
            <w:r w:rsidR="00027CD5" w:rsidRPr="006A79C5">
              <w:rPr>
                <w:rFonts w:ascii="Times New Roman" w:eastAsia="Times New Roman" w:hAnsi="Times New Roman" w:cs="Times New Roman"/>
                <w:sz w:val="24"/>
                <w:szCs w:val="24"/>
                <w:lang w:eastAsia="lv-LV"/>
              </w:rPr>
              <w:t>;</w:t>
            </w:r>
          </w:p>
          <w:p w14:paraId="4BF9C3A6" w14:textId="1386AE76" w:rsidR="0045039F" w:rsidRPr="006A79C5" w:rsidRDefault="00811C96" w:rsidP="00706962">
            <w:pPr>
              <w:pStyle w:val="ListParagraph"/>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 xml:space="preserve">papildinātu </w:t>
            </w:r>
            <w:r w:rsidR="00870FD5" w:rsidRPr="006A79C5">
              <w:rPr>
                <w:rFonts w:ascii="Times New Roman" w:eastAsia="Times New Roman" w:hAnsi="Times New Roman" w:cs="Times New Roman"/>
                <w:sz w:val="24"/>
                <w:szCs w:val="24"/>
                <w:lang w:eastAsia="lv-LV"/>
              </w:rPr>
              <w:t xml:space="preserve">noteikumu </w:t>
            </w:r>
            <w:r w:rsidR="0007312F" w:rsidRPr="006A79C5">
              <w:rPr>
                <w:rFonts w:ascii="Times New Roman" w:eastAsia="Times New Roman" w:hAnsi="Times New Roman" w:cs="Times New Roman"/>
                <w:sz w:val="24"/>
                <w:szCs w:val="24"/>
                <w:lang w:eastAsia="lv-LV"/>
              </w:rPr>
              <w:t>265.</w:t>
            </w:r>
            <w:r w:rsidR="00A5300F" w:rsidRPr="006A79C5">
              <w:rPr>
                <w:rFonts w:ascii="Times New Roman" w:eastAsia="Times New Roman" w:hAnsi="Times New Roman" w:cs="Times New Roman"/>
                <w:sz w:val="24"/>
                <w:szCs w:val="24"/>
                <w:lang w:eastAsia="lv-LV"/>
              </w:rPr>
              <w:t> </w:t>
            </w:r>
            <w:r w:rsidR="0007312F" w:rsidRPr="006A79C5">
              <w:rPr>
                <w:rFonts w:ascii="Times New Roman" w:eastAsia="Times New Roman" w:hAnsi="Times New Roman" w:cs="Times New Roman"/>
                <w:sz w:val="24"/>
                <w:szCs w:val="24"/>
                <w:lang w:eastAsia="lv-LV"/>
              </w:rPr>
              <w:t xml:space="preserve">pantu </w:t>
            </w:r>
            <w:r w:rsidR="00F64783" w:rsidRPr="006A79C5">
              <w:rPr>
                <w:rFonts w:ascii="Times New Roman" w:eastAsia="Times New Roman" w:hAnsi="Times New Roman" w:cs="Times New Roman"/>
                <w:sz w:val="24"/>
                <w:szCs w:val="24"/>
                <w:lang w:eastAsia="lv-LV"/>
              </w:rPr>
              <w:t>ar norādi</w:t>
            </w:r>
            <w:r w:rsidR="00D63097" w:rsidRPr="006A79C5">
              <w:rPr>
                <w:rFonts w:ascii="Times New Roman" w:eastAsia="Times New Roman" w:hAnsi="Times New Roman" w:cs="Times New Roman"/>
                <w:sz w:val="24"/>
                <w:szCs w:val="24"/>
                <w:lang w:eastAsia="lv-LV"/>
              </w:rPr>
              <w:t>,</w:t>
            </w:r>
            <w:r w:rsidR="00F64783" w:rsidRPr="006A79C5">
              <w:rPr>
                <w:rFonts w:ascii="Times New Roman" w:eastAsia="Times New Roman" w:hAnsi="Times New Roman" w:cs="Times New Roman"/>
                <w:sz w:val="24"/>
                <w:szCs w:val="24"/>
                <w:lang w:eastAsia="lv-LV"/>
              </w:rPr>
              <w:t xml:space="preserve"> </w:t>
            </w:r>
            <w:r w:rsidR="00D63097" w:rsidRPr="006A79C5">
              <w:rPr>
                <w:rFonts w:ascii="Times New Roman" w:eastAsia="Times New Roman" w:hAnsi="Times New Roman" w:cs="Times New Roman"/>
                <w:sz w:val="24"/>
                <w:szCs w:val="24"/>
                <w:lang w:eastAsia="lv-LV"/>
              </w:rPr>
              <w:t>ka, veicot vides scenāriju analīzi (t. sk. stresa testēšanu un noturības analīzi), jā</w:t>
            </w:r>
            <w:r w:rsidR="00F64783" w:rsidRPr="006A79C5">
              <w:rPr>
                <w:rFonts w:ascii="Times New Roman" w:eastAsia="Times New Roman" w:hAnsi="Times New Roman" w:cs="Times New Roman"/>
                <w:sz w:val="24"/>
                <w:szCs w:val="24"/>
                <w:lang w:eastAsia="lv-LV"/>
              </w:rPr>
              <w:t xml:space="preserve">ņem vērā </w:t>
            </w:r>
            <w:r w:rsidR="00B55A94" w:rsidRPr="006A79C5">
              <w:rPr>
                <w:rFonts w:ascii="Times New Roman" w:eastAsia="Times New Roman" w:hAnsi="Times New Roman" w:cs="Times New Roman"/>
                <w:sz w:val="24"/>
                <w:szCs w:val="24"/>
                <w:lang w:eastAsia="lv-LV"/>
              </w:rPr>
              <w:t>E</w:t>
            </w:r>
            <w:r w:rsidR="004737AF" w:rsidRPr="006A79C5">
              <w:rPr>
                <w:rFonts w:ascii="Times New Roman" w:eastAsia="Times New Roman" w:hAnsi="Times New Roman" w:cs="Times New Roman"/>
                <w:sz w:val="24"/>
                <w:szCs w:val="24"/>
                <w:lang w:eastAsia="lv-LV"/>
              </w:rPr>
              <w:t>BI</w:t>
            </w:r>
            <w:r w:rsidR="005E1FD4" w:rsidRPr="006A79C5">
              <w:rPr>
                <w:rFonts w:ascii="Times New Roman" w:eastAsia="Times New Roman" w:hAnsi="Times New Roman" w:cs="Times New Roman"/>
                <w:sz w:val="24"/>
                <w:szCs w:val="24"/>
                <w:lang w:eastAsia="lv-LV"/>
              </w:rPr>
              <w:t xml:space="preserve"> </w:t>
            </w:r>
            <w:r w:rsidR="00B55A94" w:rsidRPr="006A79C5">
              <w:rPr>
                <w:rFonts w:ascii="Times New Roman" w:eastAsia="Times New Roman" w:hAnsi="Times New Roman" w:cs="Times New Roman"/>
                <w:sz w:val="24"/>
                <w:szCs w:val="24"/>
                <w:lang w:eastAsia="lv-LV"/>
              </w:rPr>
              <w:t>2025.</w:t>
            </w:r>
            <w:r w:rsidR="00A5300F" w:rsidRPr="006A79C5">
              <w:rPr>
                <w:rFonts w:ascii="Times New Roman" w:eastAsia="Times New Roman" w:hAnsi="Times New Roman" w:cs="Times New Roman"/>
                <w:sz w:val="24"/>
                <w:szCs w:val="24"/>
                <w:lang w:eastAsia="lv-LV"/>
              </w:rPr>
              <w:t> </w:t>
            </w:r>
            <w:r w:rsidR="00B55A94" w:rsidRPr="006A79C5">
              <w:rPr>
                <w:rFonts w:ascii="Times New Roman" w:eastAsia="Times New Roman" w:hAnsi="Times New Roman" w:cs="Times New Roman"/>
                <w:sz w:val="24"/>
                <w:szCs w:val="24"/>
                <w:lang w:eastAsia="lv-LV"/>
              </w:rPr>
              <w:t>gada 4.</w:t>
            </w:r>
            <w:r w:rsidR="00A5300F" w:rsidRPr="006A79C5">
              <w:rPr>
                <w:rFonts w:ascii="Times New Roman" w:eastAsia="Times New Roman" w:hAnsi="Times New Roman" w:cs="Times New Roman"/>
                <w:sz w:val="24"/>
                <w:szCs w:val="24"/>
                <w:lang w:eastAsia="lv-LV"/>
              </w:rPr>
              <w:t> </w:t>
            </w:r>
            <w:r w:rsidR="00B55A94" w:rsidRPr="006A79C5">
              <w:rPr>
                <w:rFonts w:ascii="Times New Roman" w:eastAsia="Times New Roman" w:hAnsi="Times New Roman" w:cs="Times New Roman"/>
                <w:sz w:val="24"/>
                <w:szCs w:val="24"/>
                <w:lang w:eastAsia="lv-LV"/>
              </w:rPr>
              <w:t>novembra pamatnostādnēs Nr.</w:t>
            </w:r>
            <w:r w:rsidR="00A5300F" w:rsidRPr="006A79C5">
              <w:rPr>
                <w:rFonts w:ascii="Times New Roman" w:eastAsia="Times New Roman" w:hAnsi="Times New Roman" w:cs="Times New Roman"/>
                <w:sz w:val="24"/>
                <w:szCs w:val="24"/>
                <w:lang w:eastAsia="lv-LV"/>
              </w:rPr>
              <w:t> </w:t>
            </w:r>
            <w:r w:rsidR="00B55A94" w:rsidRPr="006A79C5">
              <w:rPr>
                <w:rFonts w:ascii="Times New Roman" w:eastAsia="Times New Roman" w:hAnsi="Times New Roman" w:cs="Times New Roman"/>
                <w:sz w:val="24"/>
                <w:szCs w:val="24"/>
                <w:lang w:eastAsia="lv-LV"/>
              </w:rPr>
              <w:t>EBA/GL/2025/04 "Vides scenāriju analīzes pamatnostādnes" noteiktās prasības</w:t>
            </w:r>
            <w:r w:rsidR="007414C3" w:rsidRPr="006A79C5">
              <w:rPr>
                <w:rFonts w:ascii="Times New Roman" w:eastAsia="Times New Roman" w:hAnsi="Times New Roman" w:cs="Times New Roman"/>
                <w:sz w:val="24"/>
                <w:szCs w:val="24"/>
                <w:lang w:eastAsia="lv-LV"/>
              </w:rPr>
              <w:t>;</w:t>
            </w:r>
            <w:r w:rsidR="006600DF" w:rsidRPr="006A79C5">
              <w:rPr>
                <w:rFonts w:ascii="Times New Roman" w:eastAsia="Times New Roman" w:hAnsi="Times New Roman" w:cs="Times New Roman"/>
                <w:sz w:val="24"/>
                <w:szCs w:val="24"/>
                <w:lang w:eastAsia="lv-LV"/>
              </w:rPr>
              <w:t xml:space="preserve"> </w:t>
            </w:r>
          </w:p>
          <w:p w14:paraId="2A2D146C" w14:textId="71C6682C" w:rsidR="00312C6D" w:rsidRPr="006A79C5" w:rsidRDefault="003B664D" w:rsidP="00A5300F">
            <w:pPr>
              <w:numPr>
                <w:ilvl w:val="0"/>
                <w:numId w:val="10"/>
              </w:numPr>
              <w:spacing w:after="0" w:line="240" w:lineRule="auto"/>
              <w:ind w:left="378"/>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veiktu citus redakcionālus precizējumus.</w:t>
            </w:r>
          </w:p>
          <w:p w14:paraId="5FFD8D31" w14:textId="56E0D550" w:rsidR="00312C6D" w:rsidRPr="006A79C5" w:rsidRDefault="00312C6D" w:rsidP="00A5300F">
            <w:pPr>
              <w:spacing w:after="0" w:line="240" w:lineRule="auto"/>
              <w:jc w:val="both"/>
              <w:rPr>
                <w:rFonts w:ascii="Times New Roman" w:eastAsia="Times New Roman" w:hAnsi="Times New Roman" w:cs="Times New Roman"/>
                <w:sz w:val="24"/>
                <w:szCs w:val="24"/>
                <w:lang w:eastAsia="lv-LV"/>
              </w:rPr>
            </w:pPr>
          </w:p>
          <w:p w14:paraId="08035414" w14:textId="6209DB53" w:rsidR="00312C6D" w:rsidRPr="006A79C5" w:rsidRDefault="24E9FAFB" w:rsidP="00A5300F">
            <w:pPr>
              <w:spacing w:after="0" w:line="240" w:lineRule="auto"/>
              <w:jc w:val="both"/>
              <w:rPr>
                <w:rFonts w:ascii="Times New Roman" w:eastAsia="Times New Roman" w:hAnsi="Times New Roman" w:cs="Times New Roman"/>
                <w:sz w:val="24"/>
                <w:szCs w:val="24"/>
                <w:lang w:eastAsia="lv-LV"/>
              </w:rPr>
            </w:pPr>
            <w:r w:rsidRPr="006A79C5">
              <w:rPr>
                <w:rFonts w:ascii="Times New Roman" w:eastAsia="Times New Roman" w:hAnsi="Times New Roman" w:cs="Times New Roman"/>
                <w:sz w:val="24"/>
                <w:szCs w:val="24"/>
                <w:lang w:eastAsia="lv-LV"/>
              </w:rPr>
              <w:t xml:space="preserve">Kopumā noteikumu projektā ietvertie grozījumi precizē esošo regulējumu, ievieš jaunas prasības atbilstoši aktuālajai Eiropas Savienības tiesiskajai un uzraudzības videi, kā arī nodrošina samērīgāku un elastīgāku prasību piemērošanu, vienlaikus saglabājot finanšu sistēmas stabilitāti un </w:t>
            </w:r>
            <w:r w:rsidR="00716C25" w:rsidRPr="006A79C5">
              <w:rPr>
                <w:rFonts w:ascii="Times New Roman" w:eastAsia="Times New Roman" w:hAnsi="Times New Roman" w:cs="Times New Roman"/>
                <w:sz w:val="24"/>
                <w:szCs w:val="24"/>
                <w:lang w:eastAsia="lv-LV"/>
              </w:rPr>
              <w:t xml:space="preserve">sasniedzot </w:t>
            </w:r>
            <w:proofErr w:type="spellStart"/>
            <w:r w:rsidRPr="006A79C5">
              <w:rPr>
                <w:rFonts w:ascii="Times New Roman" w:eastAsia="Times New Roman" w:hAnsi="Times New Roman" w:cs="Times New Roman"/>
                <w:sz w:val="24"/>
                <w:szCs w:val="24"/>
                <w:lang w:eastAsia="lv-LV"/>
              </w:rPr>
              <w:t>prudenciālās</w:t>
            </w:r>
            <w:proofErr w:type="spellEnd"/>
            <w:r w:rsidRPr="006A79C5">
              <w:rPr>
                <w:rFonts w:ascii="Times New Roman" w:eastAsia="Times New Roman" w:hAnsi="Times New Roman" w:cs="Times New Roman"/>
                <w:sz w:val="24"/>
                <w:szCs w:val="24"/>
                <w:lang w:eastAsia="lv-LV"/>
              </w:rPr>
              <w:t xml:space="preserve"> uzraudzības mērķus.</w:t>
            </w:r>
          </w:p>
        </w:tc>
      </w:tr>
      <w:tr w:rsidR="000B4E0A" w:rsidRPr="003E1B46" w14:paraId="69D4500F" w14:textId="77777777" w:rsidTr="33FB111B">
        <w:trPr>
          <w:trHeight w:val="567"/>
        </w:trPr>
        <w:tc>
          <w:tcPr>
            <w:tcW w:w="987" w:type="pct"/>
            <w:hideMark/>
          </w:tcPr>
          <w:p w14:paraId="30F25CCC"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r w:rsidRPr="003E1B46">
              <w:rPr>
                <w:rFonts w:ascii="Times New Roman" w:eastAsia="Times New Roman" w:hAnsi="Times New Roman" w:cs="Times New Roman"/>
                <w:b/>
                <w:bCs/>
                <w:sz w:val="24"/>
                <w:szCs w:val="24"/>
                <w:lang w:eastAsia="lv-LV"/>
              </w:rPr>
              <w:lastRenderedPageBreak/>
              <w:t>Leģitīmais mērķis</w:t>
            </w:r>
          </w:p>
          <w:p w14:paraId="5CDEDBFF"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49010098" w14:textId="5690F1E6" w:rsidR="00E53DE9" w:rsidRDefault="6FFEBAEC" w:rsidP="7B9D48EF">
            <w:pPr>
              <w:spacing w:after="0" w:line="240" w:lineRule="auto"/>
              <w:jc w:val="both"/>
              <w:rPr>
                <w:rFonts w:ascii="Times New Roman" w:eastAsia="Times New Roman" w:hAnsi="Times New Roman" w:cs="Times New Roman"/>
                <w:sz w:val="24"/>
                <w:szCs w:val="24"/>
                <w:lang w:val="lv"/>
              </w:rPr>
            </w:pPr>
            <w:r w:rsidRPr="7B9D48EF">
              <w:rPr>
                <w:rFonts w:ascii="Times New Roman" w:eastAsia="Times New Roman" w:hAnsi="Times New Roman" w:cs="Times New Roman"/>
                <w:sz w:val="24"/>
                <w:szCs w:val="24"/>
                <w:lang w:val="lv"/>
              </w:rPr>
              <w:t>Noteikumu projekta leģitīmais mērķis ir citu personu tiesību aizsardzība un sabiedrības labklājības nodrošināšana.</w:t>
            </w:r>
          </w:p>
          <w:p w14:paraId="7EE91AB3" w14:textId="77777777" w:rsidR="00A5300F" w:rsidRPr="00EF6F40" w:rsidRDefault="00A5300F" w:rsidP="7B9D48EF">
            <w:pPr>
              <w:spacing w:after="0" w:line="240" w:lineRule="auto"/>
              <w:jc w:val="both"/>
              <w:rPr>
                <w:rFonts w:ascii="Times New Roman" w:eastAsia="Times New Roman" w:hAnsi="Times New Roman" w:cs="Times New Roman"/>
                <w:sz w:val="24"/>
                <w:szCs w:val="24"/>
                <w:lang w:val="lv"/>
              </w:rPr>
            </w:pPr>
          </w:p>
          <w:p w14:paraId="7EAA49F9" w14:textId="4610465B" w:rsidR="00E53DE9" w:rsidRDefault="6FFEBAEC" w:rsidP="7B9D48EF">
            <w:pPr>
              <w:spacing w:after="0" w:line="240" w:lineRule="auto"/>
              <w:jc w:val="both"/>
              <w:rPr>
                <w:rFonts w:ascii="Times New Roman" w:eastAsia="Times New Roman" w:hAnsi="Times New Roman" w:cs="Times New Roman"/>
                <w:sz w:val="24"/>
                <w:szCs w:val="24"/>
                <w:lang w:val="lv"/>
              </w:rPr>
            </w:pPr>
            <w:r w:rsidRPr="7B9D48EF">
              <w:rPr>
                <w:rFonts w:ascii="Times New Roman" w:eastAsia="Times New Roman" w:hAnsi="Times New Roman" w:cs="Times New Roman"/>
                <w:sz w:val="24"/>
                <w:szCs w:val="24"/>
                <w:lang w:val="lv"/>
              </w:rPr>
              <w:t>Latvijas Banka, īstenojot finanšu tirgus uzraudzību, nodrošina finanšu sistēmas stabilitāti un ilgtspējīgu attīstību, kas ir būtiska valsts ekonomikas attīstībai kopumā. Efektīva uzraudzība veicina sabiedrības uzticēšanos finanšu tirgum, tā dalībniekiem un Latvijas Bankai kā uzraugam, kas nodrošina to darbības atbilstību normatīvajiem aktiem un sabiedrības interesēm.</w:t>
            </w:r>
          </w:p>
          <w:p w14:paraId="21A54B70" w14:textId="77777777" w:rsidR="00A5300F" w:rsidRPr="00EF6F40" w:rsidRDefault="00A5300F" w:rsidP="7B9D48EF">
            <w:pPr>
              <w:spacing w:after="0" w:line="240" w:lineRule="auto"/>
              <w:jc w:val="both"/>
            </w:pPr>
          </w:p>
          <w:p w14:paraId="06640B5A" w14:textId="3A4EACB3" w:rsidR="00E53DE9" w:rsidRDefault="6FFEBAEC" w:rsidP="7B9D48EF">
            <w:pPr>
              <w:spacing w:after="0" w:line="240" w:lineRule="auto"/>
              <w:jc w:val="both"/>
              <w:rPr>
                <w:rFonts w:ascii="Times New Roman" w:eastAsia="Times New Roman" w:hAnsi="Times New Roman" w:cs="Times New Roman"/>
                <w:sz w:val="24"/>
                <w:szCs w:val="24"/>
                <w:lang w:val="lv"/>
              </w:rPr>
            </w:pPr>
            <w:r w:rsidRPr="7B9D48EF">
              <w:rPr>
                <w:rFonts w:ascii="Times New Roman" w:eastAsia="Times New Roman" w:hAnsi="Times New Roman" w:cs="Times New Roman"/>
                <w:sz w:val="24"/>
                <w:szCs w:val="24"/>
                <w:lang w:val="lv"/>
              </w:rPr>
              <w:t>Indivīdam kā finanšu sistēmas dalībniekam ir tiesības paļauties uz to, ka finanšu tirgus tiek uzraudzīts taisnīgi un efektīvi. Nepietiekama uzraudzība var mazināt uzticēšanos finanšu sistēmai un atturēt personas no dalības tajā.</w:t>
            </w:r>
          </w:p>
          <w:p w14:paraId="131B8842" w14:textId="77777777" w:rsidR="00A5300F" w:rsidRPr="00EF6F40" w:rsidRDefault="00A5300F" w:rsidP="7B9D48EF">
            <w:pPr>
              <w:spacing w:after="0" w:line="240" w:lineRule="auto"/>
              <w:jc w:val="both"/>
            </w:pPr>
          </w:p>
          <w:p w14:paraId="12A061B8" w14:textId="5AC2FC9A" w:rsidR="00E53DE9" w:rsidRDefault="6FFEBAEC" w:rsidP="7B9D48EF">
            <w:pPr>
              <w:spacing w:after="0" w:line="240" w:lineRule="auto"/>
              <w:jc w:val="both"/>
              <w:rPr>
                <w:rFonts w:ascii="Times New Roman" w:eastAsia="Times New Roman" w:hAnsi="Times New Roman" w:cs="Times New Roman"/>
                <w:sz w:val="24"/>
                <w:szCs w:val="24"/>
                <w:lang w:val="lv"/>
              </w:rPr>
            </w:pPr>
            <w:r w:rsidRPr="7B9D48EF">
              <w:rPr>
                <w:rFonts w:ascii="Times New Roman" w:eastAsia="Times New Roman" w:hAnsi="Times New Roman" w:cs="Times New Roman"/>
                <w:sz w:val="24"/>
                <w:szCs w:val="24"/>
                <w:lang w:val="lv"/>
              </w:rPr>
              <w:t>Nosakot finanšu tirgus dalībniekiem prasības un uzraugot to ievērošanu, Latvijas Banka īsteno Latvijas Bankas likumā noteikto pienākumu</w:t>
            </w:r>
            <w:r w:rsidR="00A5300F">
              <w:rPr>
                <w:rFonts w:ascii="Times New Roman" w:eastAsia="Times New Roman" w:hAnsi="Times New Roman" w:cs="Times New Roman"/>
                <w:sz w:val="24"/>
                <w:szCs w:val="24"/>
                <w:lang w:val="lv"/>
              </w:rPr>
              <w:t> </w:t>
            </w:r>
            <w:r w:rsidRPr="7B9D48EF">
              <w:rPr>
                <w:rFonts w:ascii="Times New Roman" w:eastAsia="Times New Roman" w:hAnsi="Times New Roman" w:cs="Times New Roman"/>
                <w:sz w:val="24"/>
                <w:szCs w:val="24"/>
                <w:lang w:val="lv"/>
              </w:rPr>
              <w:t>– veicināt ieguldītāju un noguldītāju interešu aizsardzību, kā arī finanšu tirgus stabilitāti un ilgtspējīgu attīstību.</w:t>
            </w:r>
          </w:p>
          <w:p w14:paraId="03CD866F" w14:textId="77777777" w:rsidR="00A5300F" w:rsidRPr="00EF6F40" w:rsidRDefault="00A5300F" w:rsidP="7B9D48EF">
            <w:pPr>
              <w:spacing w:after="0" w:line="240" w:lineRule="auto"/>
              <w:jc w:val="both"/>
            </w:pPr>
          </w:p>
          <w:p w14:paraId="6CAAA6F7" w14:textId="5552E570" w:rsidR="00E53DE9" w:rsidRPr="00EF6F40" w:rsidRDefault="6FFEBAEC" w:rsidP="00634D98">
            <w:pPr>
              <w:spacing w:after="0" w:line="240" w:lineRule="auto"/>
              <w:jc w:val="both"/>
              <w:rPr>
                <w:rFonts w:ascii="Times New Roman" w:eastAsia="Times New Roman" w:hAnsi="Times New Roman" w:cs="Times New Roman"/>
                <w:sz w:val="24"/>
                <w:szCs w:val="24"/>
                <w:lang w:val="lv"/>
              </w:rPr>
            </w:pPr>
            <w:r w:rsidRPr="7B9D48EF">
              <w:rPr>
                <w:rFonts w:ascii="Times New Roman" w:eastAsia="Times New Roman" w:hAnsi="Times New Roman" w:cs="Times New Roman"/>
                <w:sz w:val="24"/>
                <w:szCs w:val="24"/>
                <w:lang w:val="lv"/>
              </w:rPr>
              <w:lastRenderedPageBreak/>
              <w:t xml:space="preserve">Atbilstoša kredītriska pārvaldīšana nodrošina, ka </w:t>
            </w:r>
            <w:r w:rsidR="67AC7874" w:rsidRPr="7B9D48EF">
              <w:rPr>
                <w:rFonts w:ascii="Times New Roman" w:eastAsia="Times New Roman" w:hAnsi="Times New Roman" w:cs="Times New Roman"/>
                <w:sz w:val="24"/>
                <w:szCs w:val="24"/>
                <w:lang w:val="lv"/>
              </w:rPr>
              <w:t>iestāde</w:t>
            </w:r>
            <w:r w:rsidRPr="7B9D48EF">
              <w:rPr>
                <w:rFonts w:ascii="Times New Roman" w:eastAsia="Times New Roman" w:hAnsi="Times New Roman" w:cs="Times New Roman"/>
                <w:sz w:val="24"/>
                <w:szCs w:val="24"/>
                <w:lang w:val="lv"/>
              </w:rPr>
              <w:t xml:space="preserve"> savlaicīgi identificē un adekvāti novērtē riskus, korekti atspoguļo kapitāla pietiekamības un citus normatīvajos aktos noteiktos rādītājus, kā arī veicina efektīvu, uz ilgtspējīgu attīstību vērstu un piesardzīgu darbību.</w:t>
            </w:r>
          </w:p>
        </w:tc>
      </w:tr>
      <w:tr w:rsidR="000B4E0A" w:rsidRPr="003E1B46" w14:paraId="71E5F3FF" w14:textId="77777777" w:rsidTr="33FB111B">
        <w:trPr>
          <w:trHeight w:val="567"/>
        </w:trPr>
        <w:tc>
          <w:tcPr>
            <w:tcW w:w="987" w:type="pct"/>
            <w:hideMark/>
          </w:tcPr>
          <w:p w14:paraId="111032E2"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r w:rsidRPr="003E1B46">
              <w:rPr>
                <w:rFonts w:ascii="Times New Roman" w:eastAsia="Times New Roman" w:hAnsi="Times New Roman" w:cs="Times New Roman"/>
                <w:b/>
                <w:bCs/>
                <w:sz w:val="24"/>
                <w:szCs w:val="24"/>
                <w:lang w:eastAsia="lv-LV"/>
              </w:rPr>
              <w:lastRenderedPageBreak/>
              <w:t>Samērīgums</w:t>
            </w:r>
          </w:p>
          <w:p w14:paraId="357CBD00"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01A7EE2F" w14:textId="141037A2" w:rsidR="00E53DE9" w:rsidRPr="00A5300F" w:rsidRDefault="394FCACF" w:rsidP="00A5300F">
            <w:pPr>
              <w:spacing w:after="0" w:line="240" w:lineRule="auto"/>
              <w:jc w:val="both"/>
              <w:rPr>
                <w:rFonts w:ascii="Times New Roman" w:eastAsia="Times New Roman" w:hAnsi="Times New Roman" w:cs="Times New Roman"/>
                <w:sz w:val="24"/>
                <w:szCs w:val="24"/>
                <w:lang w:eastAsia="lv-LV"/>
              </w:rPr>
            </w:pPr>
            <w:r w:rsidRPr="00A5300F">
              <w:rPr>
                <w:rFonts w:ascii="Times New Roman" w:eastAsia="Times New Roman" w:hAnsi="Times New Roman" w:cs="Times New Roman"/>
                <w:sz w:val="24"/>
                <w:szCs w:val="24"/>
                <w:lang w:eastAsia="lv-LV"/>
              </w:rPr>
              <w:t>Noteikumu projekts nosaka iestādēm saistošas minimālās kredītriska pārvaldīšana</w:t>
            </w:r>
            <w:r w:rsidR="007414C3">
              <w:rPr>
                <w:rFonts w:ascii="Times New Roman" w:eastAsia="Times New Roman" w:hAnsi="Times New Roman" w:cs="Times New Roman"/>
                <w:sz w:val="24"/>
                <w:szCs w:val="24"/>
                <w:lang w:eastAsia="lv-LV"/>
              </w:rPr>
              <w:t>s</w:t>
            </w:r>
            <w:r w:rsidR="007414C3" w:rsidRPr="00A5300F">
              <w:rPr>
                <w:rFonts w:ascii="Times New Roman" w:eastAsia="Times New Roman" w:hAnsi="Times New Roman" w:cs="Times New Roman"/>
                <w:sz w:val="24"/>
                <w:szCs w:val="24"/>
                <w:lang w:eastAsia="lv-LV"/>
              </w:rPr>
              <w:t xml:space="preserve"> prasības</w:t>
            </w:r>
            <w:r w:rsidRPr="00A5300F">
              <w:rPr>
                <w:rFonts w:ascii="Times New Roman" w:eastAsia="Times New Roman" w:hAnsi="Times New Roman" w:cs="Times New Roman"/>
                <w:sz w:val="24"/>
                <w:szCs w:val="24"/>
                <w:lang w:eastAsia="lv-LV"/>
              </w:rPr>
              <w:t>. Šīs prasības var radīt iestādēm papildu administratīv</w:t>
            </w:r>
            <w:r w:rsidR="007414C3">
              <w:rPr>
                <w:rFonts w:ascii="Times New Roman" w:eastAsia="Times New Roman" w:hAnsi="Times New Roman" w:cs="Times New Roman"/>
                <w:sz w:val="24"/>
                <w:szCs w:val="24"/>
                <w:lang w:eastAsia="lv-LV"/>
              </w:rPr>
              <w:t>o</w:t>
            </w:r>
            <w:r w:rsidRPr="00A5300F">
              <w:rPr>
                <w:rFonts w:ascii="Times New Roman" w:eastAsia="Times New Roman" w:hAnsi="Times New Roman" w:cs="Times New Roman"/>
                <w:sz w:val="24"/>
                <w:szCs w:val="24"/>
                <w:lang w:eastAsia="lv-LV"/>
              </w:rPr>
              <w:t xml:space="preserve"> un finan</w:t>
            </w:r>
            <w:r w:rsidR="00716C25">
              <w:rPr>
                <w:rFonts w:ascii="Times New Roman" w:eastAsia="Times New Roman" w:hAnsi="Times New Roman" w:cs="Times New Roman"/>
                <w:sz w:val="24"/>
                <w:szCs w:val="24"/>
                <w:lang w:eastAsia="lv-LV"/>
              </w:rPr>
              <w:t>siālo</w:t>
            </w:r>
            <w:r w:rsidRPr="00A5300F">
              <w:rPr>
                <w:rFonts w:ascii="Times New Roman" w:eastAsia="Times New Roman" w:hAnsi="Times New Roman" w:cs="Times New Roman"/>
                <w:sz w:val="24"/>
                <w:szCs w:val="24"/>
                <w:lang w:eastAsia="lv-LV"/>
              </w:rPr>
              <w:t xml:space="preserve"> slogu, jo tām jāpielāgo </w:t>
            </w:r>
            <w:r w:rsidR="02A8A4DC" w:rsidRPr="00A5300F">
              <w:rPr>
                <w:rFonts w:ascii="Times New Roman" w:eastAsia="Times New Roman" w:hAnsi="Times New Roman" w:cs="Times New Roman"/>
                <w:sz w:val="24"/>
                <w:szCs w:val="24"/>
                <w:lang w:eastAsia="lv-LV"/>
              </w:rPr>
              <w:t xml:space="preserve">pārvaldības </w:t>
            </w:r>
            <w:r w:rsidRPr="00A5300F">
              <w:rPr>
                <w:rFonts w:ascii="Times New Roman" w:eastAsia="Times New Roman" w:hAnsi="Times New Roman" w:cs="Times New Roman"/>
                <w:sz w:val="24"/>
                <w:szCs w:val="24"/>
                <w:lang w:eastAsia="lv-LV"/>
              </w:rPr>
              <w:t xml:space="preserve">sistēmas, procesi un resursi. Līdz ar to noteikumu projekts var skart </w:t>
            </w:r>
            <w:r w:rsidR="3AB41254" w:rsidRPr="00A5300F">
              <w:rPr>
                <w:rFonts w:ascii="Times New Roman" w:eastAsia="Times New Roman" w:hAnsi="Times New Roman" w:cs="Times New Roman"/>
                <w:sz w:val="24"/>
                <w:szCs w:val="24"/>
                <w:lang w:eastAsia="lv-LV"/>
              </w:rPr>
              <w:t>iestāžu</w:t>
            </w:r>
            <w:r w:rsidRPr="00A5300F">
              <w:rPr>
                <w:rFonts w:ascii="Times New Roman" w:eastAsia="Times New Roman" w:hAnsi="Times New Roman" w:cs="Times New Roman"/>
                <w:sz w:val="24"/>
                <w:szCs w:val="24"/>
                <w:lang w:eastAsia="lv-LV"/>
              </w:rPr>
              <w:t xml:space="preserve"> saimnieciskās darbības brīvību, kas ietilpst Satversmes 105.</w:t>
            </w:r>
            <w:r w:rsidR="00716C25">
              <w:rPr>
                <w:rFonts w:ascii="Times New Roman" w:eastAsia="Times New Roman" w:hAnsi="Times New Roman" w:cs="Times New Roman"/>
                <w:sz w:val="24"/>
                <w:szCs w:val="24"/>
                <w:lang w:eastAsia="lv-LV"/>
              </w:rPr>
              <w:t> </w:t>
            </w:r>
            <w:r w:rsidRPr="00A5300F">
              <w:rPr>
                <w:rFonts w:ascii="Times New Roman" w:eastAsia="Times New Roman" w:hAnsi="Times New Roman" w:cs="Times New Roman"/>
                <w:sz w:val="24"/>
                <w:szCs w:val="24"/>
                <w:lang w:eastAsia="lv-LV"/>
              </w:rPr>
              <w:t>panta tvērumā.</w:t>
            </w:r>
          </w:p>
          <w:p w14:paraId="0FE4F2D5" w14:textId="77777777" w:rsidR="00A5300F" w:rsidRPr="00A5300F" w:rsidRDefault="00A5300F" w:rsidP="00A5300F">
            <w:pPr>
              <w:spacing w:after="0" w:line="240" w:lineRule="auto"/>
              <w:jc w:val="both"/>
              <w:rPr>
                <w:rFonts w:ascii="Times New Roman" w:eastAsia="Times New Roman" w:hAnsi="Times New Roman" w:cs="Times New Roman"/>
                <w:sz w:val="24"/>
                <w:szCs w:val="24"/>
                <w:lang w:eastAsia="lv-LV"/>
              </w:rPr>
            </w:pPr>
          </w:p>
          <w:p w14:paraId="14D9AEE2" w14:textId="05617884" w:rsidR="00E53DE9" w:rsidRPr="00A5300F" w:rsidRDefault="394FCACF" w:rsidP="00A5300F">
            <w:pPr>
              <w:spacing w:after="0" w:line="240" w:lineRule="auto"/>
              <w:jc w:val="both"/>
              <w:rPr>
                <w:rFonts w:ascii="Times New Roman" w:eastAsia="Times New Roman" w:hAnsi="Times New Roman" w:cs="Times New Roman"/>
                <w:sz w:val="24"/>
                <w:szCs w:val="24"/>
                <w:lang w:eastAsia="lv-LV"/>
              </w:rPr>
            </w:pPr>
            <w:r w:rsidRPr="00A5300F">
              <w:rPr>
                <w:rFonts w:ascii="Times New Roman" w:eastAsia="Times New Roman" w:hAnsi="Times New Roman" w:cs="Times New Roman"/>
                <w:sz w:val="24"/>
                <w:szCs w:val="24"/>
                <w:lang w:eastAsia="lv-LV"/>
              </w:rPr>
              <w:t xml:space="preserve">Ierobežojums tiek noteikts ar </w:t>
            </w:r>
            <w:r w:rsidR="3CA434D9" w:rsidRPr="00A5300F">
              <w:rPr>
                <w:rFonts w:ascii="Times New Roman" w:eastAsia="Times New Roman" w:hAnsi="Times New Roman" w:cs="Times New Roman"/>
                <w:sz w:val="24"/>
                <w:szCs w:val="24"/>
                <w:lang w:eastAsia="lv-LV"/>
              </w:rPr>
              <w:t>Latvijas Bankas</w:t>
            </w:r>
            <w:r w:rsidRPr="00A5300F">
              <w:rPr>
                <w:rFonts w:ascii="Times New Roman" w:eastAsia="Times New Roman" w:hAnsi="Times New Roman" w:cs="Times New Roman"/>
                <w:sz w:val="24"/>
                <w:szCs w:val="24"/>
                <w:lang w:eastAsia="lv-LV"/>
              </w:rPr>
              <w:t xml:space="preserve"> izdotu ārējo normatīvo aktu</w:t>
            </w:r>
            <w:r w:rsidR="00A5300F" w:rsidRPr="00A5300F">
              <w:rPr>
                <w:rFonts w:ascii="Times New Roman" w:eastAsia="Times New Roman" w:hAnsi="Times New Roman" w:cs="Times New Roman"/>
                <w:sz w:val="24"/>
                <w:szCs w:val="24"/>
                <w:lang w:eastAsia="lv-LV"/>
              </w:rPr>
              <w:t> </w:t>
            </w:r>
            <w:r w:rsidR="4E5FE4D6" w:rsidRPr="00A5300F">
              <w:rPr>
                <w:rFonts w:ascii="Times New Roman" w:eastAsia="Times New Roman" w:hAnsi="Times New Roman" w:cs="Times New Roman"/>
                <w:sz w:val="24"/>
                <w:szCs w:val="24"/>
                <w:lang w:eastAsia="lv-LV"/>
              </w:rPr>
              <w:t xml:space="preserve">– noteikumiem, kuru izdošanas deleģējums paredzēts Kredītiestāžu likuma </w:t>
            </w:r>
            <w:r w:rsidR="337406BA" w:rsidRPr="00A5300F">
              <w:rPr>
                <w:rFonts w:ascii="Times New Roman" w:eastAsia="Times New Roman" w:hAnsi="Times New Roman" w:cs="Times New Roman"/>
                <w:sz w:val="24"/>
                <w:szCs w:val="24"/>
                <w:lang w:eastAsia="lv-LV"/>
              </w:rPr>
              <w:t>34.</w:t>
            </w:r>
            <w:r w:rsidR="337406BA" w:rsidRPr="00A5300F">
              <w:rPr>
                <w:rFonts w:ascii="Times New Roman" w:eastAsia="Times New Roman" w:hAnsi="Times New Roman" w:cs="Times New Roman"/>
                <w:sz w:val="24"/>
                <w:szCs w:val="24"/>
                <w:vertAlign w:val="superscript"/>
                <w:lang w:eastAsia="lv-LV"/>
              </w:rPr>
              <w:t>2</w:t>
            </w:r>
            <w:r w:rsidR="337406BA" w:rsidRPr="00A5300F">
              <w:rPr>
                <w:rFonts w:ascii="Times New Roman" w:eastAsia="Times New Roman" w:hAnsi="Times New Roman" w:cs="Times New Roman"/>
                <w:sz w:val="24"/>
                <w:szCs w:val="24"/>
                <w:lang w:eastAsia="lv-LV"/>
              </w:rPr>
              <w:t xml:space="preserve"> panta ceturtajā daļā un 55. pantā</w:t>
            </w:r>
            <w:r w:rsidRPr="00A5300F">
              <w:rPr>
                <w:rFonts w:ascii="Times New Roman" w:eastAsia="Times New Roman" w:hAnsi="Times New Roman" w:cs="Times New Roman"/>
                <w:sz w:val="24"/>
                <w:szCs w:val="24"/>
                <w:lang w:eastAsia="lv-LV"/>
              </w:rPr>
              <w:t xml:space="preserve">. Noteikumu projektā ietvertās prasības ir formulētas skaidri un paredzami, lai </w:t>
            </w:r>
            <w:r w:rsidR="18A7D498" w:rsidRPr="00A5300F">
              <w:rPr>
                <w:rFonts w:ascii="Times New Roman" w:eastAsia="Times New Roman" w:hAnsi="Times New Roman" w:cs="Times New Roman"/>
                <w:sz w:val="24"/>
                <w:szCs w:val="24"/>
                <w:lang w:eastAsia="lv-LV"/>
              </w:rPr>
              <w:t>iestādes</w:t>
            </w:r>
            <w:r w:rsidRPr="00A5300F">
              <w:rPr>
                <w:rFonts w:ascii="Times New Roman" w:eastAsia="Times New Roman" w:hAnsi="Times New Roman" w:cs="Times New Roman"/>
                <w:sz w:val="24"/>
                <w:szCs w:val="24"/>
                <w:lang w:eastAsia="lv-LV"/>
              </w:rPr>
              <w:t xml:space="preserve"> varētu saprast t</w:t>
            </w:r>
            <w:r w:rsidR="29B24489" w:rsidRPr="00A5300F">
              <w:rPr>
                <w:rFonts w:ascii="Times New Roman" w:eastAsia="Times New Roman" w:hAnsi="Times New Roman" w:cs="Times New Roman"/>
                <w:sz w:val="24"/>
                <w:szCs w:val="24"/>
                <w:lang w:eastAsia="lv-LV"/>
              </w:rPr>
              <w:t>ā</w:t>
            </w:r>
            <w:r w:rsidRPr="00A5300F">
              <w:rPr>
                <w:rFonts w:ascii="Times New Roman" w:eastAsia="Times New Roman" w:hAnsi="Times New Roman" w:cs="Times New Roman"/>
                <w:sz w:val="24"/>
                <w:szCs w:val="24"/>
                <w:lang w:eastAsia="lv-LV"/>
              </w:rPr>
              <w:t>m uzlikto pienākumu saturu un savlaicīgi organizēt to izpildi.</w:t>
            </w:r>
          </w:p>
          <w:p w14:paraId="6222F0FB" w14:textId="77777777" w:rsidR="00A5300F" w:rsidRPr="00A5300F" w:rsidRDefault="00A5300F" w:rsidP="00A5300F">
            <w:pPr>
              <w:spacing w:after="0" w:line="240" w:lineRule="auto"/>
              <w:jc w:val="both"/>
              <w:rPr>
                <w:rFonts w:ascii="Times New Roman" w:hAnsi="Times New Roman" w:cs="Times New Roman"/>
              </w:rPr>
            </w:pPr>
          </w:p>
          <w:p w14:paraId="4AF52ED7" w14:textId="38773346" w:rsidR="00E53DE9" w:rsidRDefault="394FCACF" w:rsidP="00A5300F">
            <w:pPr>
              <w:spacing w:after="0" w:line="240" w:lineRule="auto"/>
              <w:jc w:val="both"/>
              <w:rPr>
                <w:rFonts w:ascii="Times New Roman" w:eastAsia="Times New Roman" w:hAnsi="Times New Roman" w:cs="Times New Roman"/>
                <w:sz w:val="24"/>
                <w:szCs w:val="24"/>
                <w:lang w:eastAsia="lv-LV"/>
              </w:rPr>
            </w:pPr>
            <w:r w:rsidRPr="00A5300F">
              <w:rPr>
                <w:rFonts w:ascii="Times New Roman" w:eastAsia="Times New Roman" w:hAnsi="Times New Roman" w:cs="Times New Roman"/>
                <w:sz w:val="24"/>
                <w:szCs w:val="24"/>
                <w:lang w:eastAsia="lv-LV"/>
              </w:rPr>
              <w:t xml:space="preserve">Vienotu un saistošu prasību noteikšana kredītriska pārvaldīšanai ir piemērots līdzeklis </w:t>
            </w:r>
            <w:r w:rsidR="4F393DE7" w:rsidRPr="00A5300F">
              <w:rPr>
                <w:rFonts w:ascii="Times New Roman" w:eastAsia="Times New Roman" w:hAnsi="Times New Roman" w:cs="Times New Roman"/>
                <w:sz w:val="24"/>
                <w:szCs w:val="24"/>
                <w:lang w:eastAsia="lv-LV"/>
              </w:rPr>
              <w:t>leģitīmā</w:t>
            </w:r>
            <w:r w:rsidRPr="00A5300F">
              <w:rPr>
                <w:rFonts w:ascii="Times New Roman" w:eastAsia="Times New Roman" w:hAnsi="Times New Roman" w:cs="Times New Roman"/>
                <w:sz w:val="24"/>
                <w:szCs w:val="24"/>
                <w:lang w:eastAsia="lv-LV"/>
              </w:rPr>
              <w:t xml:space="preserve"> mērķa sasniegšanai, jo tas nodrošina vienādus minimālos standartus kredītriska identificēšanai, novērtēšanai, uzraudzībai un kontrolei. Šāds regulējums mazina risku, ka kredītrisks tiek pārvaldīts neatbilstoši normatīvo aktu prasībām, kas savukārt var ietekmēt kapitāla pietiekamības rādītāju un citu </w:t>
            </w:r>
            <w:proofErr w:type="spellStart"/>
            <w:r w:rsidRPr="00A5300F">
              <w:rPr>
                <w:rFonts w:ascii="Times New Roman" w:eastAsia="Times New Roman" w:hAnsi="Times New Roman" w:cs="Times New Roman"/>
                <w:sz w:val="24"/>
                <w:szCs w:val="24"/>
                <w:lang w:eastAsia="lv-LV"/>
              </w:rPr>
              <w:t>prudenciālo</w:t>
            </w:r>
            <w:proofErr w:type="spellEnd"/>
            <w:r w:rsidRPr="00A5300F">
              <w:rPr>
                <w:rFonts w:ascii="Times New Roman" w:eastAsia="Times New Roman" w:hAnsi="Times New Roman" w:cs="Times New Roman"/>
                <w:sz w:val="24"/>
                <w:szCs w:val="24"/>
                <w:lang w:eastAsia="lv-LV"/>
              </w:rPr>
              <w:t xml:space="preserve"> rādītāju pareizību, kā arī radīt operacionālos un reputācijas riskus.</w:t>
            </w:r>
          </w:p>
          <w:p w14:paraId="50658727" w14:textId="77777777" w:rsidR="00A5300F" w:rsidRPr="00A5300F" w:rsidRDefault="00A5300F" w:rsidP="00A5300F">
            <w:pPr>
              <w:spacing w:after="0" w:line="240" w:lineRule="auto"/>
              <w:jc w:val="both"/>
              <w:rPr>
                <w:rFonts w:ascii="Times New Roman" w:hAnsi="Times New Roman" w:cs="Times New Roman"/>
              </w:rPr>
            </w:pPr>
          </w:p>
          <w:p w14:paraId="3DCF381E" w14:textId="39696DED" w:rsidR="00E53DE9" w:rsidRDefault="394FCACF" w:rsidP="00A5300F">
            <w:pPr>
              <w:spacing w:after="0" w:line="240" w:lineRule="auto"/>
              <w:jc w:val="both"/>
              <w:rPr>
                <w:rFonts w:ascii="Times New Roman" w:eastAsia="Times New Roman" w:hAnsi="Times New Roman" w:cs="Times New Roman"/>
                <w:sz w:val="24"/>
                <w:szCs w:val="24"/>
                <w:lang w:eastAsia="lv-LV"/>
              </w:rPr>
            </w:pPr>
            <w:r w:rsidRPr="00A5300F">
              <w:rPr>
                <w:rFonts w:ascii="Times New Roman" w:eastAsia="Times New Roman" w:hAnsi="Times New Roman" w:cs="Times New Roman"/>
                <w:sz w:val="24"/>
                <w:szCs w:val="24"/>
                <w:lang w:eastAsia="lv-LV"/>
              </w:rPr>
              <w:t xml:space="preserve">Latvijas Banka izvērtēja arī alternatīvus, </w:t>
            </w:r>
            <w:r w:rsidR="5558CCAB" w:rsidRPr="00A5300F">
              <w:rPr>
                <w:rFonts w:ascii="Times New Roman" w:eastAsia="Times New Roman" w:hAnsi="Times New Roman" w:cs="Times New Roman"/>
                <w:sz w:val="24"/>
                <w:szCs w:val="24"/>
                <w:lang w:eastAsia="lv-LV"/>
              </w:rPr>
              <w:t>iestādēm</w:t>
            </w:r>
            <w:r w:rsidRPr="00A5300F">
              <w:rPr>
                <w:rFonts w:ascii="Times New Roman" w:eastAsia="Times New Roman" w:hAnsi="Times New Roman" w:cs="Times New Roman"/>
                <w:sz w:val="24"/>
                <w:szCs w:val="24"/>
                <w:lang w:eastAsia="lv-LV"/>
              </w:rPr>
              <w:t xml:space="preserve"> saudzējošākus līdzekļus, tostarp juridiski nesaistošu vadlīniju vai ieteikumu izdošanu, kā arī jautājuma risināšanu individuālu uzraudzības pasākumu ietvaros. Šie līdzekļi nesasniegtu leģitīmo mērķi tādā pašā kvalitātē, jo nenodrošinātu vis</w:t>
            </w:r>
            <w:r w:rsidR="3205AD98" w:rsidRPr="00A5300F">
              <w:rPr>
                <w:rFonts w:ascii="Times New Roman" w:eastAsia="Times New Roman" w:hAnsi="Times New Roman" w:cs="Times New Roman"/>
                <w:sz w:val="24"/>
                <w:szCs w:val="24"/>
                <w:lang w:eastAsia="lv-LV"/>
              </w:rPr>
              <w:t>ā</w:t>
            </w:r>
            <w:r w:rsidRPr="00A5300F">
              <w:rPr>
                <w:rFonts w:ascii="Times New Roman" w:eastAsia="Times New Roman" w:hAnsi="Times New Roman" w:cs="Times New Roman"/>
                <w:sz w:val="24"/>
                <w:szCs w:val="24"/>
                <w:lang w:eastAsia="lv-LV"/>
              </w:rPr>
              <w:t xml:space="preserve">m </w:t>
            </w:r>
            <w:r w:rsidR="661CCE8B" w:rsidRPr="00A5300F">
              <w:rPr>
                <w:rFonts w:ascii="Times New Roman" w:eastAsia="Times New Roman" w:hAnsi="Times New Roman" w:cs="Times New Roman"/>
                <w:sz w:val="24"/>
                <w:szCs w:val="24"/>
                <w:lang w:eastAsia="lv-LV"/>
              </w:rPr>
              <w:t>iestādēm</w:t>
            </w:r>
            <w:r w:rsidRPr="00A5300F">
              <w:rPr>
                <w:rFonts w:ascii="Times New Roman" w:eastAsia="Times New Roman" w:hAnsi="Times New Roman" w:cs="Times New Roman"/>
                <w:sz w:val="24"/>
                <w:szCs w:val="24"/>
                <w:lang w:eastAsia="lv-LV"/>
              </w:rPr>
              <w:t xml:space="preserve"> </w:t>
            </w:r>
            <w:r w:rsidR="00CC1035" w:rsidRPr="00A5300F">
              <w:rPr>
                <w:rFonts w:ascii="Times New Roman" w:eastAsia="Times New Roman" w:hAnsi="Times New Roman" w:cs="Times New Roman"/>
                <w:sz w:val="24"/>
                <w:szCs w:val="24"/>
                <w:lang w:eastAsia="lv-LV"/>
              </w:rPr>
              <w:t>līdzvērtīgi</w:t>
            </w:r>
            <w:r w:rsidRPr="00A5300F">
              <w:rPr>
                <w:rFonts w:ascii="Times New Roman" w:eastAsia="Times New Roman" w:hAnsi="Times New Roman" w:cs="Times New Roman"/>
                <w:sz w:val="24"/>
                <w:szCs w:val="24"/>
                <w:lang w:eastAsia="lv-LV"/>
              </w:rPr>
              <w:t xml:space="preserve"> piemērojamas, saistošas un efektīvi kontrolējamas minimālās prasības. Tādējādi mazāk ierobežojošs līdzeklis, kas leģitīmo mērķi sasniegtu tādā pašā kvalitātē, nav konstatēts.</w:t>
            </w:r>
          </w:p>
          <w:p w14:paraId="1FEF1744" w14:textId="77777777" w:rsidR="00A5300F" w:rsidRPr="00A5300F" w:rsidRDefault="00A5300F" w:rsidP="00A5300F">
            <w:pPr>
              <w:spacing w:after="0" w:line="240" w:lineRule="auto"/>
              <w:jc w:val="both"/>
              <w:rPr>
                <w:rFonts w:ascii="Times New Roman" w:hAnsi="Times New Roman" w:cs="Times New Roman"/>
              </w:rPr>
            </w:pPr>
          </w:p>
          <w:p w14:paraId="0D6B8BFC" w14:textId="6280CDB7" w:rsidR="00E53DE9" w:rsidRPr="00A5300F" w:rsidRDefault="394FCACF" w:rsidP="00A5300F">
            <w:pPr>
              <w:spacing w:after="0" w:line="240" w:lineRule="auto"/>
              <w:jc w:val="both"/>
              <w:rPr>
                <w:rFonts w:ascii="Times New Roman" w:eastAsia="Times New Roman" w:hAnsi="Times New Roman" w:cs="Times New Roman"/>
                <w:sz w:val="24"/>
                <w:szCs w:val="24"/>
                <w:lang w:eastAsia="lv-LV"/>
              </w:rPr>
            </w:pPr>
            <w:r w:rsidRPr="00A5300F">
              <w:rPr>
                <w:rFonts w:ascii="Times New Roman" w:eastAsia="Times New Roman" w:hAnsi="Times New Roman" w:cs="Times New Roman"/>
                <w:sz w:val="24"/>
                <w:szCs w:val="24"/>
                <w:lang w:eastAsia="lv-LV"/>
              </w:rPr>
              <w:t>Vienlaikus noteikumu projektā paredzētais ierobežojums ir samērīgs. Sabiedrības ieguvums no regulējuma</w:t>
            </w:r>
            <w:r w:rsidR="00A5300F">
              <w:rPr>
                <w:rFonts w:ascii="Times New Roman" w:eastAsia="Times New Roman" w:hAnsi="Times New Roman" w:cs="Times New Roman"/>
                <w:sz w:val="24"/>
                <w:szCs w:val="24"/>
                <w:lang w:eastAsia="lv-LV"/>
              </w:rPr>
              <w:t> </w:t>
            </w:r>
            <w:r w:rsidRPr="00A5300F">
              <w:rPr>
                <w:rFonts w:ascii="Times New Roman" w:eastAsia="Times New Roman" w:hAnsi="Times New Roman" w:cs="Times New Roman"/>
                <w:sz w:val="24"/>
                <w:szCs w:val="24"/>
                <w:lang w:eastAsia="lv-LV"/>
              </w:rPr>
              <w:t>– augstāks noguldītāju un ieguldītāju aizsardzības līmenis, uzticēšanās finanšu tirgum stiprināšana un stabilāks finanšu sektors</w:t>
            </w:r>
            <w:r w:rsidR="00A5300F">
              <w:rPr>
                <w:rFonts w:ascii="Times New Roman" w:eastAsia="Times New Roman" w:hAnsi="Times New Roman" w:cs="Times New Roman"/>
                <w:sz w:val="24"/>
                <w:szCs w:val="24"/>
                <w:lang w:eastAsia="lv-LV"/>
              </w:rPr>
              <w:t> </w:t>
            </w:r>
            <w:r w:rsidRPr="00A5300F">
              <w:rPr>
                <w:rFonts w:ascii="Times New Roman" w:eastAsia="Times New Roman" w:hAnsi="Times New Roman" w:cs="Times New Roman"/>
                <w:sz w:val="24"/>
                <w:szCs w:val="24"/>
                <w:lang w:eastAsia="lv-LV"/>
              </w:rPr>
              <w:t xml:space="preserve">– ir lielāks par </w:t>
            </w:r>
            <w:r w:rsidR="30C0F6C1" w:rsidRPr="00A5300F">
              <w:rPr>
                <w:rFonts w:ascii="Times New Roman" w:eastAsia="Times New Roman" w:hAnsi="Times New Roman" w:cs="Times New Roman"/>
                <w:sz w:val="24"/>
                <w:szCs w:val="24"/>
                <w:lang w:eastAsia="lv-LV"/>
              </w:rPr>
              <w:t>iestādēm</w:t>
            </w:r>
            <w:r w:rsidRPr="00A5300F">
              <w:rPr>
                <w:rFonts w:ascii="Times New Roman" w:eastAsia="Times New Roman" w:hAnsi="Times New Roman" w:cs="Times New Roman"/>
                <w:sz w:val="24"/>
                <w:szCs w:val="24"/>
                <w:lang w:eastAsia="lv-LV"/>
              </w:rPr>
              <w:t xml:space="preserve"> radīto papildu slogu. Papildu slogs ir attaisnojams, jo prasības attiecas uz </w:t>
            </w:r>
            <w:r w:rsidR="00E54C0B" w:rsidRPr="00A5300F">
              <w:rPr>
                <w:rFonts w:ascii="Times New Roman" w:eastAsia="Times New Roman" w:hAnsi="Times New Roman" w:cs="Times New Roman"/>
                <w:sz w:val="24"/>
                <w:szCs w:val="24"/>
                <w:lang w:eastAsia="lv-LV"/>
              </w:rPr>
              <w:t>iestādēm</w:t>
            </w:r>
            <w:r w:rsidR="00A5300F">
              <w:rPr>
                <w:rFonts w:ascii="Times New Roman" w:eastAsia="Times New Roman" w:hAnsi="Times New Roman" w:cs="Times New Roman"/>
                <w:sz w:val="24"/>
                <w:szCs w:val="24"/>
                <w:lang w:eastAsia="lv-LV"/>
              </w:rPr>
              <w:t> –</w:t>
            </w:r>
            <w:r w:rsidR="00E54C0B" w:rsidRPr="00A5300F">
              <w:rPr>
                <w:rFonts w:ascii="Times New Roman" w:eastAsia="Times New Roman" w:hAnsi="Times New Roman" w:cs="Times New Roman"/>
                <w:sz w:val="24"/>
                <w:szCs w:val="24"/>
                <w:lang w:eastAsia="lv-LV"/>
              </w:rPr>
              <w:t xml:space="preserve"> </w:t>
            </w:r>
            <w:r w:rsidRPr="00A5300F">
              <w:rPr>
                <w:rFonts w:ascii="Times New Roman" w:eastAsia="Times New Roman" w:hAnsi="Times New Roman" w:cs="Times New Roman"/>
                <w:sz w:val="24"/>
                <w:szCs w:val="24"/>
                <w:lang w:eastAsia="lv-LV"/>
              </w:rPr>
              <w:t xml:space="preserve">profesionāliem tirgus dalībniekiem, kuru darbība jau pakļauta </w:t>
            </w:r>
            <w:proofErr w:type="spellStart"/>
            <w:r w:rsidRPr="00A5300F">
              <w:rPr>
                <w:rFonts w:ascii="Times New Roman" w:eastAsia="Times New Roman" w:hAnsi="Times New Roman" w:cs="Times New Roman"/>
                <w:sz w:val="24"/>
                <w:szCs w:val="24"/>
                <w:lang w:eastAsia="lv-LV"/>
              </w:rPr>
              <w:t>prudenciālajai</w:t>
            </w:r>
            <w:proofErr w:type="spellEnd"/>
            <w:r w:rsidRPr="00A5300F">
              <w:rPr>
                <w:rFonts w:ascii="Times New Roman" w:eastAsia="Times New Roman" w:hAnsi="Times New Roman" w:cs="Times New Roman"/>
                <w:sz w:val="24"/>
                <w:szCs w:val="24"/>
                <w:lang w:eastAsia="lv-LV"/>
              </w:rPr>
              <w:t xml:space="preserve"> uzraudzībai</w:t>
            </w:r>
            <w:r w:rsidR="00C04DAE">
              <w:rPr>
                <w:rFonts w:ascii="Times New Roman" w:eastAsia="Times New Roman" w:hAnsi="Times New Roman" w:cs="Times New Roman"/>
                <w:sz w:val="24"/>
                <w:szCs w:val="24"/>
                <w:lang w:eastAsia="lv-LV"/>
              </w:rPr>
              <w:t>,</w:t>
            </w:r>
            <w:r w:rsidR="007414C3">
              <w:rPr>
                <w:rFonts w:ascii="Times New Roman" w:eastAsia="Times New Roman" w:hAnsi="Times New Roman" w:cs="Times New Roman"/>
                <w:sz w:val="24"/>
                <w:szCs w:val="24"/>
                <w:lang w:eastAsia="lv-LV"/>
              </w:rPr>
              <w:t> –</w:t>
            </w:r>
            <w:r w:rsidRPr="00A5300F">
              <w:rPr>
                <w:rFonts w:ascii="Times New Roman" w:eastAsia="Times New Roman" w:hAnsi="Times New Roman" w:cs="Times New Roman"/>
                <w:sz w:val="24"/>
                <w:szCs w:val="24"/>
                <w:lang w:eastAsia="lv-LV"/>
              </w:rPr>
              <w:t xml:space="preserve"> un tās ir nepieciešamas, lai novērstu būtiskus riskus finanšu tirgus drošai un stabilai darbībai. Līdz ar to noteikumu projektā ietvertie pienākumi atbilst samērīguma principam.</w:t>
            </w:r>
          </w:p>
        </w:tc>
      </w:tr>
      <w:tr w:rsidR="000B4E0A" w:rsidRPr="003E1B46" w14:paraId="321E4686" w14:textId="77777777" w:rsidTr="33FB111B">
        <w:trPr>
          <w:trHeight w:val="567"/>
        </w:trPr>
        <w:tc>
          <w:tcPr>
            <w:tcW w:w="987" w:type="pct"/>
            <w:hideMark/>
          </w:tcPr>
          <w:p w14:paraId="1DCE7959"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bookmarkStart w:id="0" w:name="_Hlk129966404"/>
            <w:r w:rsidRPr="003E1B46">
              <w:rPr>
                <w:rFonts w:ascii="Times New Roman" w:eastAsia="Times New Roman" w:hAnsi="Times New Roman" w:cs="Times New Roman"/>
                <w:b/>
                <w:bCs/>
                <w:sz w:val="24"/>
                <w:szCs w:val="24"/>
                <w:lang w:eastAsia="lv-LV"/>
              </w:rPr>
              <w:t>Spēkā stāšanās</w:t>
            </w:r>
          </w:p>
          <w:bookmarkEnd w:id="0"/>
          <w:p w14:paraId="1511FA9D"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6DC8241C" w14:textId="5964D9CF" w:rsidR="00393ABD" w:rsidRPr="00EF6F40" w:rsidRDefault="004A1D59" w:rsidP="00D2738F">
            <w:pPr>
              <w:spacing w:after="0" w:line="240" w:lineRule="auto"/>
              <w:jc w:val="both"/>
              <w:rPr>
                <w:rFonts w:ascii="Times New Roman" w:eastAsia="Times New Roman" w:hAnsi="Times New Roman" w:cs="Times New Roman"/>
                <w:sz w:val="24"/>
                <w:szCs w:val="24"/>
                <w:lang w:eastAsia="lv-LV"/>
              </w:rPr>
            </w:pPr>
            <w:r w:rsidRPr="00D40355">
              <w:rPr>
                <w:rFonts w:ascii="Times New Roman" w:eastAsia="Times New Roman" w:hAnsi="Times New Roman" w:cs="Times New Roman"/>
                <w:sz w:val="24"/>
                <w:szCs w:val="24"/>
                <w:lang w:eastAsia="lv-LV"/>
              </w:rPr>
              <w:t>Noteikum</w:t>
            </w:r>
            <w:r w:rsidR="007414C3">
              <w:rPr>
                <w:rFonts w:ascii="Times New Roman" w:eastAsia="Times New Roman" w:hAnsi="Times New Roman" w:cs="Times New Roman"/>
                <w:sz w:val="24"/>
                <w:szCs w:val="24"/>
                <w:lang w:eastAsia="lv-LV"/>
              </w:rPr>
              <w:t>u projekts</w:t>
            </w:r>
            <w:r w:rsidRPr="00D40355">
              <w:rPr>
                <w:rFonts w:ascii="Times New Roman" w:eastAsia="Times New Roman" w:hAnsi="Times New Roman" w:cs="Times New Roman"/>
                <w:sz w:val="24"/>
                <w:szCs w:val="24"/>
                <w:lang w:eastAsia="lv-LV"/>
              </w:rPr>
              <w:t xml:space="preserve"> stāsies spēkā </w:t>
            </w:r>
            <w:r w:rsidRPr="00836A20">
              <w:rPr>
                <w:rFonts w:ascii="Times New Roman" w:eastAsia="Times New Roman" w:hAnsi="Times New Roman" w:cs="Times New Roman"/>
                <w:sz w:val="24"/>
                <w:szCs w:val="24"/>
                <w:lang w:eastAsia="lv-LV"/>
              </w:rPr>
              <w:t>nākamajā dienā pēc publicēšanas oficiālajā izdevumā "Latvijas Vēstnesis" atbilstoši Latvijas Bankas likuma 8.</w:t>
            </w:r>
            <w:r>
              <w:rPr>
                <w:rFonts w:ascii="Times New Roman" w:eastAsia="Times New Roman" w:hAnsi="Times New Roman" w:cs="Times New Roman"/>
                <w:sz w:val="24"/>
                <w:szCs w:val="24"/>
                <w:lang w:eastAsia="lv-LV"/>
              </w:rPr>
              <w:t> </w:t>
            </w:r>
            <w:r w:rsidRPr="00836A20">
              <w:rPr>
                <w:rFonts w:ascii="Times New Roman" w:eastAsia="Times New Roman" w:hAnsi="Times New Roman" w:cs="Times New Roman"/>
                <w:sz w:val="24"/>
                <w:szCs w:val="24"/>
                <w:lang w:eastAsia="lv-LV"/>
              </w:rPr>
              <w:t>panta otrajai daļai</w:t>
            </w:r>
            <w:r w:rsidRPr="00D40355">
              <w:rPr>
                <w:rFonts w:ascii="Times New Roman" w:eastAsia="Times New Roman" w:hAnsi="Times New Roman" w:cs="Times New Roman"/>
                <w:sz w:val="24"/>
                <w:szCs w:val="24"/>
                <w:lang w:eastAsia="lv-LV"/>
              </w:rPr>
              <w:t>.</w:t>
            </w:r>
          </w:p>
        </w:tc>
      </w:tr>
      <w:tr w:rsidR="000B4E0A" w:rsidRPr="003E1B46" w14:paraId="45EA6203" w14:textId="77777777" w:rsidTr="33FB111B">
        <w:trPr>
          <w:trHeight w:val="567"/>
        </w:trPr>
        <w:tc>
          <w:tcPr>
            <w:tcW w:w="987" w:type="pct"/>
            <w:hideMark/>
          </w:tcPr>
          <w:p w14:paraId="47BE61E7" w14:textId="6EDFBE8C" w:rsidR="00CA28AB" w:rsidRPr="003E1B46" w:rsidRDefault="00A42788" w:rsidP="000B4E0A">
            <w:pPr>
              <w:spacing w:after="0" w:line="240" w:lineRule="auto"/>
              <w:rPr>
                <w:rFonts w:ascii="Times New Roman" w:eastAsia="Times New Roman" w:hAnsi="Times New Roman" w:cs="Times New Roman"/>
                <w:b/>
                <w:bCs/>
                <w:sz w:val="24"/>
                <w:szCs w:val="24"/>
                <w:lang w:eastAsia="lv-LV"/>
              </w:rPr>
            </w:pPr>
            <w:r w:rsidRPr="003E1B46">
              <w:rPr>
                <w:rFonts w:ascii="Times New Roman" w:eastAsia="Times New Roman" w:hAnsi="Times New Roman" w:cs="Times New Roman"/>
                <w:b/>
                <w:bCs/>
                <w:sz w:val="24"/>
                <w:szCs w:val="24"/>
                <w:lang w:eastAsia="lv-LV"/>
              </w:rPr>
              <w:t xml:space="preserve">Ietekme uz Latvijas </w:t>
            </w:r>
            <w:r w:rsidRPr="003E1B46">
              <w:rPr>
                <w:rFonts w:ascii="Times New Roman" w:eastAsia="Times New Roman" w:hAnsi="Times New Roman" w:cs="Times New Roman"/>
                <w:b/>
                <w:bCs/>
                <w:sz w:val="24"/>
                <w:szCs w:val="24"/>
                <w:lang w:eastAsia="lv-LV"/>
              </w:rPr>
              <w:lastRenderedPageBreak/>
              <w:t>Bankas budžetu</w:t>
            </w:r>
          </w:p>
        </w:tc>
        <w:tc>
          <w:tcPr>
            <w:tcW w:w="4013" w:type="pct"/>
          </w:tcPr>
          <w:p w14:paraId="6DBEA5C5" w14:textId="659E00F9" w:rsidR="00E53DE9" w:rsidRPr="00EF6F40" w:rsidRDefault="00C525C8" w:rsidP="00C525C8">
            <w:pPr>
              <w:spacing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lastRenderedPageBreak/>
              <w:t>Normatīvā akta izdošana neietekmēs Latvijas Bankas budžeta ieņēmumus un izdevumus.</w:t>
            </w:r>
          </w:p>
        </w:tc>
      </w:tr>
      <w:tr w:rsidR="000B4E0A" w:rsidRPr="003E1B46" w14:paraId="18381FCD" w14:textId="77777777" w:rsidTr="33FB111B">
        <w:trPr>
          <w:trHeight w:val="567"/>
        </w:trPr>
        <w:tc>
          <w:tcPr>
            <w:tcW w:w="987" w:type="pct"/>
            <w:hideMark/>
          </w:tcPr>
          <w:p w14:paraId="4BBEF936"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bookmarkStart w:id="1" w:name="_Hlk129966385"/>
            <w:r w:rsidRPr="003E1B46">
              <w:rPr>
                <w:rFonts w:ascii="Times New Roman" w:eastAsia="Times New Roman" w:hAnsi="Times New Roman" w:cs="Times New Roman"/>
                <w:b/>
                <w:bCs/>
                <w:sz w:val="24"/>
                <w:szCs w:val="24"/>
                <w:lang w:eastAsia="lv-LV"/>
              </w:rPr>
              <w:t xml:space="preserve">Administratīvā sloga un izmaksu novērtējums </w:t>
            </w:r>
            <w:r w:rsidR="00C85C34" w:rsidRPr="003E1B46">
              <w:rPr>
                <w:rFonts w:ascii="Times New Roman" w:eastAsia="Times New Roman" w:hAnsi="Times New Roman" w:cs="Times New Roman"/>
                <w:b/>
                <w:bCs/>
                <w:sz w:val="24"/>
                <w:szCs w:val="24"/>
                <w:lang w:eastAsia="lv-LV"/>
              </w:rPr>
              <w:t>(</w:t>
            </w:r>
            <w:r w:rsidRPr="003E1B46">
              <w:rPr>
                <w:rFonts w:ascii="Times New Roman" w:eastAsia="Times New Roman" w:hAnsi="Times New Roman" w:cs="Times New Roman"/>
                <w:b/>
                <w:bCs/>
                <w:sz w:val="24"/>
                <w:szCs w:val="24"/>
                <w:lang w:eastAsia="lv-LV"/>
              </w:rPr>
              <w:t>tirgus dalībniekiem</w:t>
            </w:r>
            <w:r w:rsidR="00C85C34" w:rsidRPr="003E1B46">
              <w:rPr>
                <w:rFonts w:ascii="Times New Roman" w:eastAsia="Times New Roman" w:hAnsi="Times New Roman" w:cs="Times New Roman"/>
                <w:b/>
                <w:bCs/>
                <w:sz w:val="24"/>
                <w:szCs w:val="24"/>
                <w:lang w:eastAsia="lv-LV"/>
              </w:rPr>
              <w:t>)</w:t>
            </w:r>
          </w:p>
          <w:bookmarkEnd w:id="1"/>
          <w:p w14:paraId="786B6A93"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765CACB7" w14:textId="4BEBE32C" w:rsidR="00C525C8" w:rsidRDefault="00C525C8" w:rsidP="00C525C8">
            <w:pPr>
              <w:spacing w:after="0"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t>Noteikumu projektā ietvertās prasības, t</w:t>
            </w:r>
            <w:r w:rsidR="0021635F" w:rsidRPr="00EF6F40">
              <w:rPr>
                <w:rFonts w:ascii="Times New Roman" w:eastAsia="Times New Roman" w:hAnsi="Times New Roman" w:cs="Times New Roman"/>
                <w:sz w:val="24"/>
                <w:szCs w:val="24"/>
                <w:lang w:eastAsia="lv-LV"/>
              </w:rPr>
              <w:t>. </w:t>
            </w:r>
            <w:r w:rsidRPr="00EF6F40">
              <w:rPr>
                <w:rFonts w:ascii="Times New Roman" w:eastAsia="Times New Roman" w:hAnsi="Times New Roman" w:cs="Times New Roman"/>
                <w:sz w:val="24"/>
                <w:szCs w:val="24"/>
                <w:lang w:eastAsia="lv-LV"/>
              </w:rPr>
              <w:t>sk</w:t>
            </w:r>
            <w:r w:rsidR="0021635F" w:rsidRPr="00EF6F40">
              <w:rPr>
                <w:rFonts w:ascii="Times New Roman" w:eastAsia="Times New Roman" w:hAnsi="Times New Roman" w:cs="Times New Roman"/>
                <w:sz w:val="24"/>
                <w:szCs w:val="24"/>
                <w:lang w:eastAsia="lv-LV"/>
              </w:rPr>
              <w:t>.</w:t>
            </w:r>
            <w:r w:rsidRPr="00EF6F40">
              <w:rPr>
                <w:rFonts w:ascii="Times New Roman" w:eastAsia="Times New Roman" w:hAnsi="Times New Roman" w:cs="Times New Roman"/>
                <w:sz w:val="24"/>
                <w:szCs w:val="24"/>
                <w:lang w:eastAsia="lv-LV"/>
              </w:rPr>
              <w:t xml:space="preserve"> </w:t>
            </w:r>
            <w:r w:rsidR="0050024C" w:rsidRPr="00EF6F40">
              <w:rPr>
                <w:rFonts w:ascii="Times New Roman" w:eastAsia="Times New Roman" w:hAnsi="Times New Roman" w:cs="Times New Roman"/>
                <w:sz w:val="24"/>
                <w:szCs w:val="24"/>
                <w:lang w:eastAsia="lv-LV"/>
              </w:rPr>
              <w:t xml:space="preserve">prasības saistībā ar </w:t>
            </w:r>
            <w:r w:rsidR="00DB50FF">
              <w:rPr>
                <w:rFonts w:ascii="Times New Roman" w:eastAsia="Times New Roman" w:hAnsi="Times New Roman" w:cs="Times New Roman"/>
                <w:sz w:val="24"/>
                <w:szCs w:val="24"/>
                <w:lang w:eastAsia="lv-LV"/>
              </w:rPr>
              <w:t>iz</w:t>
            </w:r>
            <w:r w:rsidRPr="00EF6F40">
              <w:rPr>
                <w:rFonts w:ascii="Times New Roman" w:eastAsia="Times New Roman" w:hAnsi="Times New Roman" w:cs="Times New Roman"/>
                <w:sz w:val="24"/>
                <w:szCs w:val="24"/>
                <w:lang w:eastAsia="lv-LV"/>
              </w:rPr>
              <w:t>maiņ</w:t>
            </w:r>
            <w:r w:rsidR="0050024C" w:rsidRPr="00EF6F40">
              <w:rPr>
                <w:rFonts w:ascii="Times New Roman" w:eastAsia="Times New Roman" w:hAnsi="Times New Roman" w:cs="Times New Roman"/>
                <w:sz w:val="24"/>
                <w:szCs w:val="24"/>
                <w:lang w:eastAsia="lv-LV"/>
              </w:rPr>
              <w:t>ām</w:t>
            </w:r>
            <w:r w:rsidRPr="00EF6F40">
              <w:rPr>
                <w:rFonts w:ascii="Times New Roman" w:eastAsia="Times New Roman" w:hAnsi="Times New Roman" w:cs="Times New Roman"/>
                <w:sz w:val="24"/>
                <w:szCs w:val="24"/>
                <w:lang w:eastAsia="lv-LV"/>
              </w:rPr>
              <w:t xml:space="preserve"> iekšējos procesos, </w:t>
            </w:r>
            <w:r w:rsidR="0021635F" w:rsidRPr="00EF6F40">
              <w:rPr>
                <w:rFonts w:ascii="Times New Roman" w:eastAsia="Times New Roman" w:hAnsi="Times New Roman" w:cs="Times New Roman"/>
                <w:sz w:val="24"/>
                <w:szCs w:val="24"/>
                <w:lang w:eastAsia="lv-LV"/>
              </w:rPr>
              <w:t xml:space="preserve">radīs </w:t>
            </w:r>
            <w:r w:rsidRPr="00EF6F40">
              <w:rPr>
                <w:rFonts w:ascii="Times New Roman" w:eastAsia="Times New Roman" w:hAnsi="Times New Roman" w:cs="Times New Roman"/>
                <w:sz w:val="24"/>
                <w:szCs w:val="24"/>
                <w:lang w:eastAsia="lv-LV"/>
              </w:rPr>
              <w:t xml:space="preserve">papildu administratīvo slogu </w:t>
            </w:r>
            <w:r w:rsidR="007378BF">
              <w:rPr>
                <w:rFonts w:ascii="Times New Roman" w:eastAsia="Times New Roman" w:hAnsi="Times New Roman" w:cs="Times New Roman"/>
                <w:sz w:val="24"/>
                <w:szCs w:val="24"/>
                <w:lang w:eastAsia="lv-LV"/>
              </w:rPr>
              <w:t>iestādēm</w:t>
            </w:r>
            <w:r w:rsidRPr="00EF6F40">
              <w:rPr>
                <w:rFonts w:ascii="Times New Roman" w:eastAsia="Times New Roman" w:hAnsi="Times New Roman" w:cs="Times New Roman"/>
                <w:sz w:val="24"/>
                <w:szCs w:val="24"/>
                <w:lang w:eastAsia="lv-LV"/>
              </w:rPr>
              <w:t>, uz kur</w:t>
            </w:r>
            <w:r w:rsidR="00C04DAE">
              <w:rPr>
                <w:rFonts w:ascii="Times New Roman" w:eastAsia="Times New Roman" w:hAnsi="Times New Roman" w:cs="Times New Roman"/>
                <w:sz w:val="24"/>
                <w:szCs w:val="24"/>
                <w:lang w:eastAsia="lv-LV"/>
              </w:rPr>
              <w:t>ā</w:t>
            </w:r>
            <w:r w:rsidRPr="00EF6F40">
              <w:rPr>
                <w:rFonts w:ascii="Times New Roman" w:eastAsia="Times New Roman" w:hAnsi="Times New Roman" w:cs="Times New Roman"/>
                <w:sz w:val="24"/>
                <w:szCs w:val="24"/>
                <w:lang w:eastAsia="lv-LV"/>
              </w:rPr>
              <w:t>m ir attiecināmas noteikumu projekta prasības.</w:t>
            </w:r>
          </w:p>
          <w:p w14:paraId="7B399331" w14:textId="77777777" w:rsidR="004F7B37" w:rsidRPr="00EF6F40" w:rsidRDefault="004F7B37" w:rsidP="00C525C8">
            <w:pPr>
              <w:spacing w:after="0" w:line="240" w:lineRule="auto"/>
              <w:jc w:val="both"/>
              <w:rPr>
                <w:rFonts w:ascii="Times New Roman" w:eastAsia="Times New Roman" w:hAnsi="Times New Roman" w:cs="Times New Roman"/>
                <w:sz w:val="24"/>
                <w:szCs w:val="24"/>
                <w:lang w:eastAsia="lv-LV"/>
              </w:rPr>
            </w:pPr>
          </w:p>
          <w:p w14:paraId="5D727C6D" w14:textId="421326CF" w:rsidR="00FB1F38" w:rsidRDefault="00C73EE1" w:rsidP="00C525C8">
            <w:pPr>
              <w:spacing w:after="0"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t xml:space="preserve">Administratīvās izmaksas precīzi nav </w:t>
            </w:r>
            <w:r w:rsidRPr="00FF32C7">
              <w:rPr>
                <w:rFonts w:ascii="Times New Roman" w:eastAsia="Times New Roman" w:hAnsi="Times New Roman" w:cs="Times New Roman"/>
                <w:sz w:val="24"/>
                <w:szCs w:val="24"/>
                <w:lang w:eastAsia="lv-LV"/>
              </w:rPr>
              <w:t xml:space="preserve">aprēķināmas, jo </w:t>
            </w:r>
            <w:r w:rsidR="007414C3">
              <w:rPr>
                <w:rFonts w:ascii="Times New Roman" w:eastAsia="Times New Roman" w:hAnsi="Times New Roman" w:cs="Times New Roman"/>
                <w:sz w:val="24"/>
                <w:szCs w:val="24"/>
                <w:lang w:eastAsia="lv-LV"/>
              </w:rPr>
              <w:t>tās</w:t>
            </w:r>
            <w:r w:rsidR="00FB1F38" w:rsidRPr="00FF32C7">
              <w:rPr>
                <w:rFonts w:ascii="Times New Roman" w:eastAsia="Times New Roman" w:hAnsi="Times New Roman" w:cs="Times New Roman"/>
                <w:sz w:val="24"/>
                <w:szCs w:val="24"/>
                <w:lang w:eastAsia="lv-LV"/>
              </w:rPr>
              <w:t xml:space="preserve"> </w:t>
            </w:r>
            <w:r w:rsidRPr="00FF32C7">
              <w:rPr>
                <w:rFonts w:ascii="Times New Roman" w:eastAsia="Times New Roman" w:hAnsi="Times New Roman" w:cs="Times New Roman"/>
                <w:sz w:val="24"/>
                <w:szCs w:val="24"/>
                <w:lang w:eastAsia="lv-LV"/>
              </w:rPr>
              <w:t xml:space="preserve">šajā gadījumā atkarīgas no vairākiem faktoriem, piemēram, </w:t>
            </w:r>
            <w:r w:rsidR="00533C12" w:rsidRPr="00FF32C7">
              <w:rPr>
                <w:rFonts w:ascii="Times New Roman" w:eastAsia="Times New Roman" w:hAnsi="Times New Roman" w:cs="Times New Roman"/>
                <w:sz w:val="24"/>
                <w:szCs w:val="24"/>
                <w:lang w:eastAsia="lv-LV"/>
              </w:rPr>
              <w:t xml:space="preserve">no tā, </w:t>
            </w:r>
            <w:r w:rsidRPr="00FF32C7">
              <w:rPr>
                <w:rFonts w:ascii="Times New Roman" w:eastAsia="Times New Roman" w:hAnsi="Times New Roman" w:cs="Times New Roman"/>
                <w:sz w:val="24"/>
                <w:szCs w:val="24"/>
                <w:lang w:eastAsia="lv-LV"/>
              </w:rPr>
              <w:t xml:space="preserve">vai noteikumu </w:t>
            </w:r>
            <w:r w:rsidR="00BF4FFD" w:rsidRPr="00FF32C7">
              <w:rPr>
                <w:rFonts w:ascii="Times New Roman" w:eastAsia="Times New Roman" w:hAnsi="Times New Roman" w:cs="Times New Roman"/>
                <w:sz w:val="24"/>
                <w:szCs w:val="24"/>
                <w:lang w:eastAsia="lv-LV"/>
              </w:rPr>
              <w:t xml:space="preserve">projektā ietverto </w:t>
            </w:r>
            <w:r w:rsidRPr="00FF32C7">
              <w:rPr>
                <w:rFonts w:ascii="Times New Roman" w:eastAsia="Times New Roman" w:hAnsi="Times New Roman" w:cs="Times New Roman"/>
                <w:sz w:val="24"/>
                <w:szCs w:val="24"/>
                <w:lang w:eastAsia="lv-LV"/>
              </w:rPr>
              <w:t xml:space="preserve">prasību ieviešanai </w:t>
            </w:r>
            <w:r w:rsidR="00BD39F6" w:rsidRPr="00FF32C7">
              <w:rPr>
                <w:rFonts w:ascii="Times New Roman" w:eastAsia="Times New Roman" w:hAnsi="Times New Roman" w:cs="Times New Roman"/>
                <w:sz w:val="24"/>
                <w:szCs w:val="24"/>
                <w:lang w:eastAsia="lv-LV"/>
              </w:rPr>
              <w:t>iestāde</w:t>
            </w:r>
            <w:r w:rsidRPr="00FF32C7">
              <w:rPr>
                <w:rFonts w:ascii="Times New Roman" w:eastAsia="Times New Roman" w:hAnsi="Times New Roman" w:cs="Times New Roman"/>
                <w:sz w:val="24"/>
                <w:szCs w:val="24"/>
                <w:lang w:eastAsia="lv-LV"/>
              </w:rPr>
              <w:t xml:space="preserve"> izmantos iekšējos vai ārējos resursus</w:t>
            </w:r>
            <w:r w:rsidR="00A11F0B" w:rsidRPr="00FF32C7">
              <w:rPr>
                <w:rFonts w:ascii="Times New Roman" w:eastAsia="Times New Roman" w:hAnsi="Times New Roman" w:cs="Times New Roman"/>
                <w:sz w:val="24"/>
                <w:szCs w:val="24"/>
                <w:lang w:eastAsia="lv-LV"/>
              </w:rPr>
              <w:t xml:space="preserve">, </w:t>
            </w:r>
            <w:r w:rsidR="00FF32C7">
              <w:rPr>
                <w:rFonts w:ascii="Times New Roman" w:eastAsia="Times New Roman" w:hAnsi="Times New Roman" w:cs="Times New Roman"/>
                <w:sz w:val="24"/>
                <w:szCs w:val="24"/>
                <w:lang w:eastAsia="lv-LV"/>
              </w:rPr>
              <w:t xml:space="preserve">no </w:t>
            </w:r>
            <w:r w:rsidR="007414C3" w:rsidRPr="00FF32C7">
              <w:rPr>
                <w:rFonts w:ascii="Times New Roman" w:eastAsia="Times New Roman" w:hAnsi="Times New Roman" w:cs="Times New Roman"/>
                <w:sz w:val="24"/>
                <w:szCs w:val="24"/>
                <w:lang w:eastAsia="lv-LV"/>
              </w:rPr>
              <w:t>nepieciešamības</w:t>
            </w:r>
            <w:r w:rsidR="007414C3" w:rsidRPr="00FF32C7" w:rsidDel="007414C3">
              <w:rPr>
                <w:rFonts w:ascii="Times New Roman" w:eastAsia="Times New Roman" w:hAnsi="Times New Roman" w:cs="Times New Roman"/>
                <w:sz w:val="24"/>
                <w:szCs w:val="24"/>
                <w:lang w:eastAsia="lv-LV"/>
              </w:rPr>
              <w:t xml:space="preserve"> </w:t>
            </w:r>
            <w:r w:rsidR="007414C3">
              <w:rPr>
                <w:rFonts w:ascii="Times New Roman" w:eastAsia="Times New Roman" w:hAnsi="Times New Roman" w:cs="Times New Roman"/>
                <w:sz w:val="24"/>
                <w:szCs w:val="24"/>
                <w:lang w:eastAsia="lv-LV"/>
              </w:rPr>
              <w:t>pielāgot informācijas tehnoloģiju</w:t>
            </w:r>
            <w:r w:rsidR="007414C3" w:rsidRPr="00FF32C7">
              <w:rPr>
                <w:rFonts w:ascii="Times New Roman" w:eastAsia="Times New Roman" w:hAnsi="Times New Roman" w:cs="Times New Roman"/>
                <w:sz w:val="24"/>
                <w:szCs w:val="24"/>
                <w:lang w:eastAsia="lv-LV"/>
              </w:rPr>
              <w:t xml:space="preserve"> </w:t>
            </w:r>
            <w:r w:rsidR="00A11F0B" w:rsidRPr="00FF32C7">
              <w:rPr>
                <w:rFonts w:ascii="Times New Roman" w:eastAsia="Times New Roman" w:hAnsi="Times New Roman" w:cs="Times New Roman"/>
                <w:sz w:val="24"/>
                <w:szCs w:val="24"/>
                <w:lang w:eastAsia="lv-LV"/>
              </w:rPr>
              <w:t>sistēmas, darbinieku</w:t>
            </w:r>
            <w:r w:rsidR="00A11F0B">
              <w:rPr>
                <w:rFonts w:ascii="Times New Roman" w:eastAsia="Times New Roman" w:hAnsi="Times New Roman" w:cs="Times New Roman"/>
                <w:sz w:val="24"/>
                <w:szCs w:val="24"/>
                <w:lang w:eastAsia="lv-LV"/>
              </w:rPr>
              <w:t xml:space="preserve"> apmācību vajadzībām</w:t>
            </w:r>
            <w:r w:rsidR="00FF32C7">
              <w:rPr>
                <w:rFonts w:ascii="Times New Roman" w:eastAsia="Times New Roman" w:hAnsi="Times New Roman" w:cs="Times New Roman"/>
                <w:sz w:val="24"/>
                <w:szCs w:val="24"/>
                <w:lang w:eastAsia="lv-LV"/>
              </w:rPr>
              <w:t xml:space="preserve"> vai</w:t>
            </w:r>
            <w:r w:rsidR="00A11F0B">
              <w:rPr>
                <w:rFonts w:ascii="Times New Roman" w:eastAsia="Times New Roman" w:hAnsi="Times New Roman" w:cs="Times New Roman"/>
                <w:sz w:val="24"/>
                <w:szCs w:val="24"/>
                <w:lang w:eastAsia="lv-LV"/>
              </w:rPr>
              <w:t xml:space="preserve"> pārskatu un dokumentācijas prasībām</w:t>
            </w:r>
            <w:r w:rsidRPr="00EF6F40">
              <w:rPr>
                <w:rFonts w:ascii="Times New Roman" w:eastAsia="Times New Roman" w:hAnsi="Times New Roman" w:cs="Times New Roman"/>
                <w:sz w:val="24"/>
                <w:szCs w:val="24"/>
                <w:lang w:eastAsia="lv-LV"/>
              </w:rPr>
              <w:t>.</w:t>
            </w:r>
          </w:p>
          <w:p w14:paraId="54FC2452" w14:textId="77777777" w:rsidR="004F7B37" w:rsidRPr="00EF6F40" w:rsidRDefault="004F7B37" w:rsidP="00C525C8">
            <w:pPr>
              <w:spacing w:after="0" w:line="240" w:lineRule="auto"/>
              <w:jc w:val="both"/>
              <w:rPr>
                <w:rFonts w:ascii="Times New Roman" w:eastAsia="Times New Roman" w:hAnsi="Times New Roman" w:cs="Times New Roman"/>
                <w:sz w:val="24"/>
                <w:szCs w:val="24"/>
                <w:lang w:eastAsia="lv-LV"/>
              </w:rPr>
            </w:pPr>
          </w:p>
          <w:p w14:paraId="4BE48110" w14:textId="0EA1A917" w:rsidR="00A42788" w:rsidRPr="00EF6F40" w:rsidRDefault="00C73EE1" w:rsidP="00A5300F">
            <w:pPr>
              <w:spacing w:after="0"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t xml:space="preserve">Prognozējams, ka </w:t>
            </w:r>
            <w:r w:rsidR="00615CAD">
              <w:rPr>
                <w:rFonts w:ascii="Times New Roman" w:eastAsia="Times New Roman" w:hAnsi="Times New Roman" w:cs="Times New Roman"/>
                <w:sz w:val="24"/>
                <w:szCs w:val="24"/>
                <w:lang w:eastAsia="lv-LV"/>
              </w:rPr>
              <w:t>iestāžu</w:t>
            </w:r>
            <w:r w:rsidRPr="00EF6F40">
              <w:rPr>
                <w:rFonts w:ascii="Times New Roman" w:eastAsia="Times New Roman" w:hAnsi="Times New Roman" w:cs="Times New Roman"/>
                <w:sz w:val="24"/>
                <w:szCs w:val="24"/>
                <w:lang w:eastAsia="lv-LV"/>
              </w:rPr>
              <w:t xml:space="preserve"> administratīvās izmaksas būs samērojamas ar </w:t>
            </w:r>
            <w:r w:rsidR="00BF4FFD">
              <w:rPr>
                <w:rFonts w:ascii="Times New Roman" w:eastAsia="Times New Roman" w:hAnsi="Times New Roman" w:cs="Times New Roman"/>
                <w:sz w:val="24"/>
                <w:szCs w:val="24"/>
                <w:lang w:eastAsia="lv-LV"/>
              </w:rPr>
              <w:t>to</w:t>
            </w:r>
            <w:r w:rsidRPr="00EF6F40">
              <w:rPr>
                <w:rFonts w:ascii="Times New Roman" w:eastAsia="Times New Roman" w:hAnsi="Times New Roman" w:cs="Times New Roman"/>
                <w:sz w:val="24"/>
                <w:szCs w:val="24"/>
                <w:lang w:eastAsia="lv-LV"/>
              </w:rPr>
              <w:t xml:space="preserve"> </w:t>
            </w:r>
            <w:r w:rsidR="00D2738F">
              <w:rPr>
                <w:rFonts w:ascii="Times New Roman" w:eastAsia="Times New Roman" w:hAnsi="Times New Roman" w:cs="Times New Roman"/>
                <w:sz w:val="24"/>
                <w:szCs w:val="24"/>
                <w:lang w:eastAsia="lv-LV"/>
              </w:rPr>
              <w:t>kredītriska pārvaldīšanas</w:t>
            </w:r>
            <w:r w:rsidRPr="00EF6F40">
              <w:rPr>
                <w:rFonts w:ascii="Times New Roman" w:eastAsia="Times New Roman" w:hAnsi="Times New Roman" w:cs="Times New Roman"/>
                <w:sz w:val="24"/>
                <w:szCs w:val="24"/>
                <w:lang w:eastAsia="lv-LV"/>
              </w:rPr>
              <w:t xml:space="preserve"> procesa izvēli, kā arī būs proporcionālas </w:t>
            </w:r>
            <w:r w:rsidR="00BF4FFD">
              <w:rPr>
                <w:rFonts w:ascii="Times New Roman" w:eastAsia="Times New Roman" w:hAnsi="Times New Roman" w:cs="Times New Roman"/>
                <w:sz w:val="24"/>
                <w:szCs w:val="24"/>
                <w:lang w:eastAsia="lv-LV"/>
              </w:rPr>
              <w:t>to</w:t>
            </w:r>
            <w:r w:rsidR="003B1842" w:rsidRPr="00EF6F40">
              <w:rPr>
                <w:rFonts w:ascii="Times New Roman" w:eastAsia="Times New Roman" w:hAnsi="Times New Roman" w:cs="Times New Roman"/>
                <w:sz w:val="24"/>
                <w:szCs w:val="24"/>
                <w:lang w:eastAsia="lv-LV"/>
              </w:rPr>
              <w:t xml:space="preserve"> </w:t>
            </w:r>
            <w:r w:rsidRPr="00EF6F40">
              <w:rPr>
                <w:rFonts w:ascii="Times New Roman" w:eastAsia="Times New Roman" w:hAnsi="Times New Roman" w:cs="Times New Roman"/>
                <w:sz w:val="24"/>
                <w:szCs w:val="24"/>
                <w:lang w:eastAsia="lv-LV"/>
              </w:rPr>
              <w:t>iespējām</w:t>
            </w:r>
            <w:r w:rsidR="003B1842" w:rsidRPr="00EF6F40">
              <w:rPr>
                <w:rFonts w:ascii="Times New Roman" w:eastAsia="Times New Roman" w:hAnsi="Times New Roman" w:cs="Times New Roman"/>
                <w:sz w:val="24"/>
                <w:szCs w:val="24"/>
                <w:lang w:eastAsia="lv-LV"/>
              </w:rPr>
              <w:t xml:space="preserve"> un ieguvumiem no </w:t>
            </w:r>
            <w:r w:rsidR="00D2738F">
              <w:rPr>
                <w:rFonts w:ascii="Times New Roman" w:eastAsia="Times New Roman" w:hAnsi="Times New Roman" w:cs="Times New Roman"/>
                <w:sz w:val="24"/>
                <w:szCs w:val="24"/>
                <w:lang w:eastAsia="lv-LV"/>
              </w:rPr>
              <w:t>kredīt</w:t>
            </w:r>
            <w:r w:rsidR="003B1842" w:rsidRPr="00EF6F40">
              <w:rPr>
                <w:rFonts w:ascii="Times New Roman" w:eastAsia="Times New Roman" w:hAnsi="Times New Roman" w:cs="Times New Roman"/>
                <w:sz w:val="24"/>
                <w:szCs w:val="24"/>
                <w:lang w:eastAsia="lv-LV"/>
              </w:rPr>
              <w:t xml:space="preserve">riska </w:t>
            </w:r>
            <w:r w:rsidR="00D2738F">
              <w:rPr>
                <w:rFonts w:ascii="Times New Roman" w:eastAsia="Times New Roman" w:hAnsi="Times New Roman" w:cs="Times New Roman"/>
                <w:sz w:val="24"/>
                <w:szCs w:val="24"/>
                <w:lang w:eastAsia="lv-LV"/>
              </w:rPr>
              <w:t>pārvaldīšanas</w:t>
            </w:r>
            <w:r w:rsidR="003B1842" w:rsidRPr="00EF6F40">
              <w:rPr>
                <w:rFonts w:ascii="Times New Roman" w:eastAsia="Times New Roman" w:hAnsi="Times New Roman" w:cs="Times New Roman"/>
                <w:sz w:val="24"/>
                <w:szCs w:val="24"/>
                <w:lang w:eastAsia="lv-LV"/>
              </w:rPr>
              <w:t>.</w:t>
            </w:r>
          </w:p>
        </w:tc>
      </w:tr>
      <w:tr w:rsidR="000B4E0A" w:rsidRPr="003E1B46" w14:paraId="206E398A" w14:textId="77777777" w:rsidTr="33FB111B">
        <w:trPr>
          <w:trHeight w:val="567"/>
        </w:trPr>
        <w:tc>
          <w:tcPr>
            <w:tcW w:w="987" w:type="pct"/>
            <w:hideMark/>
          </w:tcPr>
          <w:p w14:paraId="3C28BEE9"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r w:rsidRPr="003E1B46">
              <w:rPr>
                <w:rFonts w:ascii="Times New Roman" w:eastAsia="Times New Roman" w:hAnsi="Times New Roman" w:cs="Times New Roman"/>
                <w:b/>
                <w:bCs/>
                <w:sz w:val="24"/>
                <w:szCs w:val="24"/>
                <w:lang w:eastAsia="lv-LV"/>
              </w:rPr>
              <w:t>Saistītie dokumenti</w:t>
            </w:r>
          </w:p>
          <w:p w14:paraId="0230B668"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30B354EC" w14:textId="20B031CE" w:rsidR="00821CB0" w:rsidRDefault="00821CB0" w:rsidP="00C525C8">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Ar noteikumu projektu saistītie </w:t>
            </w:r>
            <w:r w:rsidR="007414C3">
              <w:rPr>
                <w:rFonts w:ascii="Times New Roman" w:eastAsia="Times New Roman" w:hAnsi="Times New Roman" w:cs="Times New Roman"/>
                <w:sz w:val="24"/>
                <w:szCs w:val="24"/>
                <w:lang w:eastAsia="lv-LV"/>
              </w:rPr>
              <w:t>dokumenti</w:t>
            </w:r>
            <w:r>
              <w:rPr>
                <w:rFonts w:ascii="Times New Roman" w:eastAsia="Times New Roman" w:hAnsi="Times New Roman" w:cs="Times New Roman"/>
                <w:sz w:val="24"/>
                <w:szCs w:val="24"/>
                <w:lang w:eastAsia="lv-LV"/>
              </w:rPr>
              <w:t>:</w:t>
            </w:r>
          </w:p>
          <w:p w14:paraId="3BADEB59" w14:textId="77777777" w:rsidR="00821CB0" w:rsidRDefault="00821CB0" w:rsidP="004F7B37">
            <w:pPr>
              <w:pStyle w:val="ListParagraph"/>
              <w:numPr>
                <w:ilvl w:val="0"/>
                <w:numId w:val="12"/>
              </w:numPr>
              <w:spacing w:after="0" w:line="240" w:lineRule="auto"/>
              <w:ind w:left="378"/>
              <w:jc w:val="both"/>
              <w:rPr>
                <w:rFonts w:ascii="Times New Roman" w:eastAsia="Times New Roman" w:hAnsi="Times New Roman" w:cs="Times New Roman"/>
                <w:sz w:val="24"/>
                <w:szCs w:val="24"/>
                <w:lang w:eastAsia="lv-LV"/>
              </w:rPr>
            </w:pPr>
            <w:r w:rsidRPr="00821CB0">
              <w:rPr>
                <w:rFonts w:ascii="Times New Roman" w:eastAsia="Times New Roman" w:hAnsi="Times New Roman" w:cs="Times New Roman"/>
                <w:sz w:val="24"/>
                <w:szCs w:val="24"/>
                <w:lang w:eastAsia="lv-LV"/>
              </w:rPr>
              <w:t>Latvijas Bankas 2024. gada 16. decembra noteikum</w:t>
            </w:r>
            <w:r>
              <w:rPr>
                <w:rFonts w:ascii="Times New Roman" w:eastAsia="Times New Roman" w:hAnsi="Times New Roman" w:cs="Times New Roman"/>
                <w:sz w:val="24"/>
                <w:szCs w:val="24"/>
                <w:lang w:eastAsia="lv-LV"/>
              </w:rPr>
              <w:t>i</w:t>
            </w:r>
            <w:r w:rsidRPr="00821CB0">
              <w:rPr>
                <w:rFonts w:ascii="Times New Roman" w:eastAsia="Times New Roman" w:hAnsi="Times New Roman" w:cs="Times New Roman"/>
                <w:sz w:val="24"/>
                <w:szCs w:val="24"/>
                <w:lang w:eastAsia="lv-LV"/>
              </w:rPr>
              <w:t xml:space="preserve"> Nr. 371 "Kredītiestāžu pārvaldības sistēmas noteikumi"</w:t>
            </w:r>
            <w:r>
              <w:rPr>
                <w:rFonts w:ascii="Times New Roman" w:eastAsia="Times New Roman" w:hAnsi="Times New Roman" w:cs="Times New Roman"/>
                <w:sz w:val="24"/>
                <w:szCs w:val="24"/>
                <w:lang w:eastAsia="lv-LV"/>
              </w:rPr>
              <w:t>;</w:t>
            </w:r>
          </w:p>
          <w:p w14:paraId="43FDE274" w14:textId="666B9379" w:rsidR="00E53DE9" w:rsidRDefault="00C52B48" w:rsidP="00C525C8">
            <w:pPr>
              <w:pStyle w:val="ListParagraph"/>
              <w:numPr>
                <w:ilvl w:val="0"/>
                <w:numId w:val="12"/>
              </w:numPr>
              <w:spacing w:after="0" w:line="240" w:lineRule="auto"/>
              <w:ind w:left="378"/>
              <w:jc w:val="both"/>
              <w:rPr>
                <w:rFonts w:ascii="Times New Roman" w:eastAsia="Times New Roman" w:hAnsi="Times New Roman" w:cs="Times New Roman"/>
                <w:sz w:val="24"/>
                <w:szCs w:val="24"/>
                <w:lang w:eastAsia="lv-LV"/>
              </w:rPr>
            </w:pPr>
            <w:r w:rsidRPr="00C52B48">
              <w:rPr>
                <w:rFonts w:ascii="Times New Roman" w:eastAsia="Times New Roman" w:hAnsi="Times New Roman" w:cs="Times New Roman"/>
                <w:sz w:val="24"/>
                <w:szCs w:val="24"/>
                <w:lang w:eastAsia="lv-LV"/>
              </w:rPr>
              <w:t>E</w:t>
            </w:r>
            <w:r w:rsidR="004737AF">
              <w:rPr>
                <w:rFonts w:ascii="Times New Roman" w:eastAsia="Times New Roman" w:hAnsi="Times New Roman" w:cs="Times New Roman"/>
                <w:sz w:val="24"/>
                <w:szCs w:val="24"/>
                <w:lang w:eastAsia="lv-LV"/>
              </w:rPr>
              <w:t>BI</w:t>
            </w:r>
            <w:r w:rsidRPr="00C52B48">
              <w:rPr>
                <w:rFonts w:ascii="Times New Roman" w:eastAsia="Times New Roman" w:hAnsi="Times New Roman" w:cs="Times New Roman"/>
                <w:sz w:val="24"/>
                <w:szCs w:val="24"/>
                <w:lang w:eastAsia="lv-LV"/>
              </w:rPr>
              <w:t xml:space="preserve"> 2025.</w:t>
            </w:r>
            <w:r w:rsidR="006155BA">
              <w:rPr>
                <w:rFonts w:ascii="Times New Roman" w:eastAsia="Times New Roman" w:hAnsi="Times New Roman" w:cs="Times New Roman"/>
                <w:sz w:val="24"/>
                <w:szCs w:val="24"/>
                <w:lang w:eastAsia="lv-LV"/>
              </w:rPr>
              <w:t> </w:t>
            </w:r>
            <w:r w:rsidRPr="00C52B48">
              <w:rPr>
                <w:rFonts w:ascii="Times New Roman" w:eastAsia="Times New Roman" w:hAnsi="Times New Roman" w:cs="Times New Roman"/>
                <w:sz w:val="24"/>
                <w:szCs w:val="24"/>
                <w:lang w:eastAsia="lv-LV"/>
              </w:rPr>
              <w:t>gada 8.</w:t>
            </w:r>
            <w:r w:rsidR="006155BA">
              <w:rPr>
                <w:rFonts w:ascii="Times New Roman" w:eastAsia="Times New Roman" w:hAnsi="Times New Roman" w:cs="Times New Roman"/>
                <w:sz w:val="24"/>
                <w:szCs w:val="24"/>
                <w:lang w:eastAsia="lv-LV"/>
              </w:rPr>
              <w:t> </w:t>
            </w:r>
            <w:r w:rsidRPr="00C52B48">
              <w:rPr>
                <w:rFonts w:ascii="Times New Roman" w:eastAsia="Times New Roman" w:hAnsi="Times New Roman" w:cs="Times New Roman"/>
                <w:sz w:val="24"/>
                <w:szCs w:val="24"/>
                <w:lang w:eastAsia="lv-LV"/>
              </w:rPr>
              <w:t>janvāra pamatnostādn</w:t>
            </w:r>
            <w:r w:rsidR="006155BA">
              <w:rPr>
                <w:rFonts w:ascii="Times New Roman" w:eastAsia="Times New Roman" w:hAnsi="Times New Roman" w:cs="Times New Roman"/>
                <w:sz w:val="24"/>
                <w:szCs w:val="24"/>
                <w:lang w:eastAsia="lv-LV"/>
              </w:rPr>
              <w:t>es</w:t>
            </w:r>
            <w:r w:rsidRPr="00C52B48">
              <w:rPr>
                <w:rFonts w:ascii="Times New Roman" w:eastAsia="Times New Roman" w:hAnsi="Times New Roman" w:cs="Times New Roman"/>
                <w:sz w:val="24"/>
                <w:szCs w:val="24"/>
                <w:lang w:eastAsia="lv-LV"/>
              </w:rPr>
              <w:t xml:space="preserve"> Nr.</w:t>
            </w:r>
            <w:r w:rsidR="006155BA">
              <w:rPr>
                <w:rFonts w:ascii="Times New Roman" w:eastAsia="Times New Roman" w:hAnsi="Times New Roman" w:cs="Times New Roman"/>
                <w:sz w:val="24"/>
                <w:szCs w:val="24"/>
                <w:lang w:eastAsia="lv-LV"/>
              </w:rPr>
              <w:t> </w:t>
            </w:r>
            <w:r w:rsidRPr="00C52B48">
              <w:rPr>
                <w:rFonts w:ascii="Times New Roman" w:eastAsia="Times New Roman" w:hAnsi="Times New Roman" w:cs="Times New Roman"/>
                <w:sz w:val="24"/>
                <w:szCs w:val="24"/>
                <w:lang w:eastAsia="lv-LV"/>
              </w:rPr>
              <w:t>EBA/GL/2025/01 "Pamatnostādnes par vides, sociālo un pārvaldības (VSP) risku pārvaldību"</w:t>
            </w:r>
            <w:r w:rsidR="00577904">
              <w:rPr>
                <w:rFonts w:ascii="Times New Roman" w:eastAsia="Times New Roman" w:hAnsi="Times New Roman" w:cs="Times New Roman"/>
                <w:sz w:val="24"/>
                <w:szCs w:val="24"/>
                <w:lang w:eastAsia="lv-LV"/>
              </w:rPr>
              <w:t>;</w:t>
            </w:r>
          </w:p>
          <w:p w14:paraId="0BB8238C" w14:textId="32F7FD91" w:rsidR="006155BA" w:rsidRDefault="006155BA" w:rsidP="00C525C8">
            <w:pPr>
              <w:pStyle w:val="ListParagraph"/>
              <w:numPr>
                <w:ilvl w:val="0"/>
                <w:numId w:val="12"/>
              </w:numPr>
              <w:spacing w:after="0" w:line="240" w:lineRule="auto"/>
              <w:ind w:left="378"/>
              <w:jc w:val="both"/>
              <w:rPr>
                <w:rFonts w:ascii="Times New Roman" w:eastAsia="Times New Roman" w:hAnsi="Times New Roman" w:cs="Times New Roman"/>
                <w:sz w:val="24"/>
                <w:szCs w:val="24"/>
                <w:lang w:eastAsia="lv-LV"/>
              </w:rPr>
            </w:pPr>
            <w:r w:rsidRPr="00B55A94">
              <w:rPr>
                <w:rFonts w:ascii="Times New Roman" w:eastAsia="Times New Roman" w:hAnsi="Times New Roman" w:cs="Times New Roman"/>
                <w:sz w:val="24"/>
                <w:szCs w:val="24"/>
                <w:lang w:eastAsia="lv-LV"/>
              </w:rPr>
              <w:t>E</w:t>
            </w:r>
            <w:r>
              <w:rPr>
                <w:rFonts w:ascii="Times New Roman" w:eastAsia="Times New Roman" w:hAnsi="Times New Roman" w:cs="Times New Roman"/>
                <w:sz w:val="24"/>
                <w:szCs w:val="24"/>
                <w:lang w:eastAsia="lv-LV"/>
              </w:rPr>
              <w:t xml:space="preserve">BI </w:t>
            </w:r>
            <w:r w:rsidRPr="00B55A94">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 </w:t>
            </w:r>
            <w:r w:rsidRPr="00B55A94">
              <w:rPr>
                <w:rFonts w:ascii="Times New Roman" w:eastAsia="Times New Roman" w:hAnsi="Times New Roman" w:cs="Times New Roman"/>
                <w:sz w:val="24"/>
                <w:szCs w:val="24"/>
                <w:lang w:eastAsia="lv-LV"/>
              </w:rPr>
              <w:t>gada 4.</w:t>
            </w:r>
            <w:r>
              <w:rPr>
                <w:rFonts w:ascii="Times New Roman" w:eastAsia="Times New Roman" w:hAnsi="Times New Roman" w:cs="Times New Roman"/>
                <w:sz w:val="24"/>
                <w:szCs w:val="24"/>
                <w:lang w:eastAsia="lv-LV"/>
              </w:rPr>
              <w:t> </w:t>
            </w:r>
            <w:r w:rsidRPr="00B55A94">
              <w:rPr>
                <w:rFonts w:ascii="Times New Roman" w:eastAsia="Times New Roman" w:hAnsi="Times New Roman" w:cs="Times New Roman"/>
                <w:sz w:val="24"/>
                <w:szCs w:val="24"/>
                <w:lang w:eastAsia="lv-LV"/>
              </w:rPr>
              <w:t>novembra pamatnostādn</w:t>
            </w:r>
            <w:r>
              <w:rPr>
                <w:rFonts w:ascii="Times New Roman" w:eastAsia="Times New Roman" w:hAnsi="Times New Roman" w:cs="Times New Roman"/>
                <w:sz w:val="24"/>
                <w:szCs w:val="24"/>
                <w:lang w:eastAsia="lv-LV"/>
              </w:rPr>
              <w:t>e</w:t>
            </w:r>
            <w:r w:rsidRPr="00B55A94">
              <w:rPr>
                <w:rFonts w:ascii="Times New Roman" w:eastAsia="Times New Roman" w:hAnsi="Times New Roman" w:cs="Times New Roman"/>
                <w:sz w:val="24"/>
                <w:szCs w:val="24"/>
                <w:lang w:eastAsia="lv-LV"/>
              </w:rPr>
              <w:t>s Nr.</w:t>
            </w:r>
            <w:r>
              <w:rPr>
                <w:rFonts w:ascii="Times New Roman" w:eastAsia="Times New Roman" w:hAnsi="Times New Roman" w:cs="Times New Roman"/>
                <w:sz w:val="24"/>
                <w:szCs w:val="24"/>
                <w:lang w:eastAsia="lv-LV"/>
              </w:rPr>
              <w:t> </w:t>
            </w:r>
            <w:r w:rsidRPr="00B55A94">
              <w:rPr>
                <w:rFonts w:ascii="Times New Roman" w:eastAsia="Times New Roman" w:hAnsi="Times New Roman" w:cs="Times New Roman"/>
                <w:sz w:val="24"/>
                <w:szCs w:val="24"/>
                <w:lang w:eastAsia="lv-LV"/>
              </w:rPr>
              <w:t>EBA/GL/2025/04 "Vides scenāriju analīzes pamatnostādnes"</w:t>
            </w:r>
            <w:r>
              <w:rPr>
                <w:rFonts w:ascii="Times New Roman" w:eastAsia="Times New Roman" w:hAnsi="Times New Roman" w:cs="Times New Roman"/>
                <w:sz w:val="24"/>
                <w:szCs w:val="24"/>
                <w:lang w:eastAsia="lv-LV"/>
              </w:rPr>
              <w:t>;</w:t>
            </w:r>
          </w:p>
          <w:p w14:paraId="0A9DB3BA" w14:textId="77777777" w:rsidR="00577904" w:rsidRDefault="00577904" w:rsidP="00C525C8">
            <w:pPr>
              <w:pStyle w:val="ListParagraph"/>
              <w:numPr>
                <w:ilvl w:val="0"/>
                <w:numId w:val="12"/>
              </w:numPr>
              <w:spacing w:after="0" w:line="240" w:lineRule="auto"/>
              <w:ind w:left="378"/>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Latvijas Bankas 2018. gada 18. janvāra noteikumi Nr. 160 </w:t>
            </w:r>
            <w:r w:rsidRPr="00D525C7">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Kredītu reģistra noteikumi</w:t>
            </w:r>
            <w:r w:rsidRPr="00D525C7">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w:t>
            </w:r>
          </w:p>
          <w:p w14:paraId="17E4C973" w14:textId="189DE424" w:rsidR="00577904" w:rsidRPr="00577904" w:rsidRDefault="00577904" w:rsidP="00C525C8">
            <w:pPr>
              <w:pStyle w:val="ListParagraph"/>
              <w:numPr>
                <w:ilvl w:val="0"/>
                <w:numId w:val="12"/>
              </w:numPr>
              <w:spacing w:after="0" w:line="240" w:lineRule="auto"/>
              <w:ind w:left="378"/>
              <w:jc w:val="both"/>
              <w:rPr>
                <w:rFonts w:ascii="Times New Roman" w:eastAsia="Times New Roman" w:hAnsi="Times New Roman" w:cs="Times New Roman"/>
                <w:sz w:val="28"/>
                <w:szCs w:val="28"/>
                <w:lang w:eastAsia="lv-LV"/>
              </w:rPr>
            </w:pPr>
            <w:r w:rsidRPr="00577904">
              <w:rPr>
                <w:rFonts w:ascii="Times New Roman" w:hAnsi="Times New Roman" w:cs="Times New Roman"/>
                <w:sz w:val="24"/>
                <w:szCs w:val="24"/>
              </w:rPr>
              <w:t>Komisijas 2023.</w:t>
            </w:r>
            <w:r>
              <w:rPr>
                <w:rFonts w:ascii="Times New Roman" w:hAnsi="Times New Roman" w:cs="Times New Roman"/>
                <w:sz w:val="24"/>
                <w:szCs w:val="24"/>
              </w:rPr>
              <w:t> </w:t>
            </w:r>
            <w:r w:rsidRPr="00577904">
              <w:rPr>
                <w:rFonts w:ascii="Times New Roman" w:hAnsi="Times New Roman" w:cs="Times New Roman"/>
                <w:sz w:val="24"/>
                <w:szCs w:val="24"/>
              </w:rPr>
              <w:t>gada 6.</w:t>
            </w:r>
            <w:r>
              <w:rPr>
                <w:rFonts w:ascii="Times New Roman" w:hAnsi="Times New Roman" w:cs="Times New Roman"/>
                <w:sz w:val="24"/>
                <w:szCs w:val="24"/>
              </w:rPr>
              <w:t> </w:t>
            </w:r>
            <w:r w:rsidRPr="00577904">
              <w:rPr>
                <w:rFonts w:ascii="Times New Roman" w:hAnsi="Times New Roman" w:cs="Times New Roman"/>
                <w:sz w:val="24"/>
                <w:szCs w:val="24"/>
              </w:rPr>
              <w:t xml:space="preserve">decembra </w:t>
            </w:r>
            <w:r w:rsidR="00A5300F" w:rsidRPr="00577904">
              <w:rPr>
                <w:rFonts w:ascii="Times New Roman" w:hAnsi="Times New Roman" w:cs="Times New Roman"/>
                <w:sz w:val="24"/>
                <w:szCs w:val="24"/>
              </w:rPr>
              <w:t>deleģētā regul</w:t>
            </w:r>
            <w:r w:rsidR="00A5300F">
              <w:rPr>
                <w:rFonts w:ascii="Times New Roman" w:hAnsi="Times New Roman" w:cs="Times New Roman"/>
                <w:sz w:val="24"/>
                <w:szCs w:val="24"/>
              </w:rPr>
              <w:t>a</w:t>
            </w:r>
            <w:r w:rsidR="00A5300F" w:rsidRPr="00577904">
              <w:rPr>
                <w:rFonts w:ascii="Times New Roman" w:hAnsi="Times New Roman" w:cs="Times New Roman"/>
                <w:sz w:val="24"/>
                <w:szCs w:val="24"/>
              </w:rPr>
              <w:t xml:space="preserve"> </w:t>
            </w:r>
            <w:r w:rsidRPr="00577904">
              <w:rPr>
                <w:rFonts w:ascii="Times New Roman" w:hAnsi="Times New Roman" w:cs="Times New Roman"/>
                <w:sz w:val="24"/>
                <w:szCs w:val="24"/>
              </w:rPr>
              <w:t>(ES)</w:t>
            </w:r>
            <w:r w:rsidR="00A5300F">
              <w:rPr>
                <w:rFonts w:ascii="Times New Roman" w:hAnsi="Times New Roman" w:cs="Times New Roman"/>
                <w:sz w:val="24"/>
                <w:szCs w:val="24"/>
              </w:rPr>
              <w:t> </w:t>
            </w:r>
            <w:r w:rsidRPr="00577904">
              <w:rPr>
                <w:rFonts w:ascii="Times New Roman" w:hAnsi="Times New Roman" w:cs="Times New Roman"/>
                <w:sz w:val="24"/>
                <w:szCs w:val="24"/>
              </w:rPr>
              <w:t xml:space="preserve">2024/1728, ar ko Eiropas Parlamenta un Padomes </w:t>
            </w:r>
            <w:r w:rsidR="00A5300F" w:rsidRPr="00577904">
              <w:rPr>
                <w:rFonts w:ascii="Times New Roman" w:hAnsi="Times New Roman" w:cs="Times New Roman"/>
                <w:sz w:val="24"/>
                <w:szCs w:val="24"/>
              </w:rPr>
              <w:t xml:space="preserve">regulu </w:t>
            </w:r>
            <w:r w:rsidRPr="00577904">
              <w:rPr>
                <w:rFonts w:ascii="Times New Roman" w:hAnsi="Times New Roman" w:cs="Times New Roman"/>
                <w:sz w:val="24"/>
                <w:szCs w:val="24"/>
              </w:rPr>
              <w:t>(ES) Nr. 575/2013 papildina attiecībā uz regulatīvajiem tehniskajiem standartiem, kuros precizē, kādos apstākļos ir izpildīti nosacījumi savstarpēji saistītu klientu grupu identificēšanai;</w:t>
            </w:r>
          </w:p>
          <w:p w14:paraId="21D26B61" w14:textId="7C46067A" w:rsidR="00577904" w:rsidRPr="00577904" w:rsidRDefault="00577904" w:rsidP="00C525C8">
            <w:pPr>
              <w:pStyle w:val="ListParagraph"/>
              <w:numPr>
                <w:ilvl w:val="0"/>
                <w:numId w:val="12"/>
              </w:numPr>
              <w:spacing w:after="0" w:line="240" w:lineRule="auto"/>
              <w:ind w:left="378"/>
              <w:jc w:val="both"/>
              <w:rPr>
                <w:rFonts w:ascii="Times New Roman" w:eastAsia="Times New Roman" w:hAnsi="Times New Roman" w:cs="Times New Roman"/>
                <w:sz w:val="24"/>
                <w:szCs w:val="24"/>
                <w:lang w:eastAsia="lv-LV"/>
              </w:rPr>
            </w:pPr>
            <w:r w:rsidRPr="00577904">
              <w:rPr>
                <w:rFonts w:ascii="Times New Roman" w:hAnsi="Times New Roman" w:cs="Times New Roman"/>
                <w:sz w:val="24"/>
                <w:szCs w:val="24"/>
              </w:rPr>
              <w:t>E</w:t>
            </w:r>
            <w:r w:rsidR="004737AF">
              <w:rPr>
                <w:rFonts w:ascii="Times New Roman" w:hAnsi="Times New Roman" w:cs="Times New Roman"/>
                <w:sz w:val="24"/>
                <w:szCs w:val="24"/>
              </w:rPr>
              <w:t>BI</w:t>
            </w:r>
            <w:r w:rsidRPr="00577904">
              <w:rPr>
                <w:rFonts w:ascii="Times New Roman" w:hAnsi="Times New Roman" w:cs="Times New Roman"/>
                <w:sz w:val="24"/>
                <w:szCs w:val="24"/>
              </w:rPr>
              <w:t xml:space="preserve"> </w:t>
            </w:r>
            <w:r w:rsidR="007B386E" w:rsidRPr="00577904">
              <w:rPr>
                <w:rFonts w:ascii="Times New Roman" w:hAnsi="Times New Roman" w:cs="Times New Roman"/>
                <w:sz w:val="24"/>
                <w:szCs w:val="24"/>
              </w:rPr>
              <w:t>20</w:t>
            </w:r>
            <w:r w:rsidR="007B386E">
              <w:rPr>
                <w:rFonts w:ascii="Times New Roman" w:hAnsi="Times New Roman" w:cs="Times New Roman"/>
                <w:sz w:val="24"/>
                <w:szCs w:val="24"/>
              </w:rPr>
              <w:t>26</w:t>
            </w:r>
            <w:r w:rsidRPr="00577904">
              <w:rPr>
                <w:rFonts w:ascii="Times New Roman" w:hAnsi="Times New Roman" w:cs="Times New Roman"/>
                <w:sz w:val="24"/>
                <w:szCs w:val="24"/>
              </w:rPr>
              <w:t>.</w:t>
            </w:r>
            <w:r w:rsidR="00A5300F">
              <w:rPr>
                <w:rFonts w:ascii="Times New Roman" w:hAnsi="Times New Roman" w:cs="Times New Roman"/>
                <w:sz w:val="24"/>
                <w:szCs w:val="24"/>
              </w:rPr>
              <w:t> </w:t>
            </w:r>
            <w:r w:rsidRPr="00577904">
              <w:rPr>
                <w:rFonts w:ascii="Times New Roman" w:hAnsi="Times New Roman" w:cs="Times New Roman"/>
                <w:sz w:val="24"/>
                <w:szCs w:val="24"/>
              </w:rPr>
              <w:t xml:space="preserve">gada </w:t>
            </w:r>
            <w:r w:rsidR="007B386E">
              <w:rPr>
                <w:rFonts w:ascii="Times New Roman" w:hAnsi="Times New Roman" w:cs="Times New Roman"/>
                <w:sz w:val="24"/>
                <w:szCs w:val="24"/>
              </w:rPr>
              <w:t>29</w:t>
            </w:r>
            <w:r w:rsidRPr="00577904">
              <w:rPr>
                <w:rFonts w:ascii="Times New Roman" w:hAnsi="Times New Roman" w:cs="Times New Roman"/>
                <w:sz w:val="24"/>
                <w:szCs w:val="24"/>
              </w:rPr>
              <w:t>.</w:t>
            </w:r>
            <w:r>
              <w:rPr>
                <w:rFonts w:ascii="Times New Roman" w:hAnsi="Times New Roman" w:cs="Times New Roman"/>
                <w:sz w:val="24"/>
                <w:szCs w:val="24"/>
              </w:rPr>
              <w:t> </w:t>
            </w:r>
            <w:r w:rsidR="007B386E">
              <w:rPr>
                <w:rFonts w:ascii="Times New Roman" w:hAnsi="Times New Roman" w:cs="Times New Roman"/>
                <w:sz w:val="24"/>
                <w:szCs w:val="24"/>
              </w:rPr>
              <w:t>aprīļa</w:t>
            </w:r>
            <w:r w:rsidR="007B386E" w:rsidRPr="00577904">
              <w:rPr>
                <w:rFonts w:ascii="Times New Roman" w:hAnsi="Times New Roman" w:cs="Times New Roman"/>
                <w:sz w:val="24"/>
                <w:szCs w:val="24"/>
              </w:rPr>
              <w:t xml:space="preserve"> </w:t>
            </w:r>
            <w:r w:rsidRPr="00577904">
              <w:rPr>
                <w:rFonts w:ascii="Times New Roman" w:hAnsi="Times New Roman" w:cs="Times New Roman"/>
                <w:sz w:val="24"/>
                <w:szCs w:val="24"/>
              </w:rPr>
              <w:t>pamatnostād</w:t>
            </w:r>
            <w:r>
              <w:rPr>
                <w:rFonts w:ascii="Times New Roman" w:hAnsi="Times New Roman" w:cs="Times New Roman"/>
                <w:sz w:val="24"/>
                <w:szCs w:val="24"/>
              </w:rPr>
              <w:t>nes</w:t>
            </w:r>
            <w:r w:rsidRPr="00577904">
              <w:rPr>
                <w:rFonts w:ascii="Times New Roman" w:hAnsi="Times New Roman" w:cs="Times New Roman"/>
                <w:sz w:val="24"/>
                <w:szCs w:val="24"/>
              </w:rPr>
              <w:t xml:space="preserve"> Nr. EBA/GL/2017/15</w:t>
            </w:r>
            <w:r w:rsidR="007B386E">
              <w:rPr>
                <w:rFonts w:ascii="Times New Roman" w:hAnsi="Times New Roman" w:cs="Times New Roman"/>
                <w:sz w:val="24"/>
                <w:szCs w:val="24"/>
              </w:rPr>
              <w:t>–rev1</w:t>
            </w:r>
            <w:r w:rsidRPr="00577904">
              <w:rPr>
                <w:rFonts w:ascii="Times New Roman" w:hAnsi="Times New Roman" w:cs="Times New Roman"/>
                <w:sz w:val="24"/>
                <w:szCs w:val="24"/>
              </w:rPr>
              <w:t xml:space="preserve"> "Pamatnostādnes par savstarpēji saistītiem klientiem saskaņā ar Regulas (ES) Nr. 575/2013 4. panta 1. punkta 39. apakšpunktu"</w:t>
            </w:r>
            <w:r>
              <w:rPr>
                <w:rFonts w:ascii="Times New Roman" w:hAnsi="Times New Roman" w:cs="Times New Roman"/>
                <w:sz w:val="24"/>
                <w:szCs w:val="24"/>
              </w:rPr>
              <w:t>.</w:t>
            </w:r>
          </w:p>
        </w:tc>
      </w:tr>
      <w:tr w:rsidR="000B4E0A" w:rsidRPr="003E1B46" w14:paraId="24529336" w14:textId="77777777" w:rsidTr="33FB111B">
        <w:trPr>
          <w:trHeight w:val="567"/>
        </w:trPr>
        <w:tc>
          <w:tcPr>
            <w:tcW w:w="987" w:type="pct"/>
            <w:hideMark/>
          </w:tcPr>
          <w:p w14:paraId="3FA230AF" w14:textId="77777777" w:rsidR="00A42788" w:rsidRPr="003E1B46" w:rsidRDefault="00A42788" w:rsidP="000B4E0A">
            <w:pPr>
              <w:spacing w:after="0" w:line="240" w:lineRule="auto"/>
              <w:rPr>
                <w:rFonts w:ascii="Times New Roman" w:eastAsia="Times New Roman" w:hAnsi="Times New Roman" w:cs="Times New Roman"/>
                <w:b/>
                <w:bCs/>
                <w:sz w:val="24"/>
                <w:szCs w:val="24"/>
                <w:lang w:eastAsia="lv-LV"/>
              </w:rPr>
            </w:pPr>
            <w:r w:rsidRPr="003E1B46">
              <w:rPr>
                <w:rFonts w:ascii="Times New Roman" w:eastAsia="Times New Roman" w:hAnsi="Times New Roman" w:cs="Times New Roman"/>
                <w:b/>
                <w:bCs/>
                <w:sz w:val="24"/>
                <w:szCs w:val="24"/>
                <w:lang w:eastAsia="lv-LV"/>
              </w:rPr>
              <w:t>Saskaņošana ar Eiropas Centrālo banku</w:t>
            </w:r>
          </w:p>
          <w:p w14:paraId="4C328357" w14:textId="77777777" w:rsidR="00CA28AB" w:rsidRPr="003E1B46"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48E56B4F" w14:textId="418FC4F2" w:rsidR="00A42788" w:rsidRPr="00EF6F40" w:rsidRDefault="00C525C8" w:rsidP="00C525C8">
            <w:pPr>
              <w:spacing w:line="240" w:lineRule="auto"/>
              <w:jc w:val="both"/>
              <w:rPr>
                <w:rFonts w:ascii="Times New Roman" w:eastAsia="Times New Roman" w:hAnsi="Times New Roman" w:cs="Times New Roman"/>
                <w:sz w:val="24"/>
                <w:szCs w:val="24"/>
                <w:lang w:eastAsia="lv-LV"/>
              </w:rPr>
            </w:pPr>
            <w:r w:rsidRPr="00EF6F40">
              <w:rPr>
                <w:rFonts w:ascii="Times New Roman" w:eastAsia="Times New Roman" w:hAnsi="Times New Roman" w:cs="Times New Roman"/>
                <w:sz w:val="24"/>
                <w:szCs w:val="24"/>
                <w:lang w:eastAsia="lv-LV"/>
              </w:rPr>
              <w:t>Noteikumu projektu nav nepieciešams saskaņot ar Eiropas Centrālo banku.</w:t>
            </w:r>
          </w:p>
        </w:tc>
      </w:tr>
      <w:tr w:rsidR="000B4E0A" w:rsidRPr="00D525C7" w14:paraId="6A853D71" w14:textId="77777777" w:rsidTr="33FB111B">
        <w:trPr>
          <w:trHeight w:val="567"/>
        </w:trPr>
        <w:tc>
          <w:tcPr>
            <w:tcW w:w="987" w:type="pct"/>
            <w:hideMark/>
          </w:tcPr>
          <w:p w14:paraId="0EE64C79" w14:textId="77777777" w:rsidR="00A42788" w:rsidRPr="00D525C7" w:rsidRDefault="00A42788" w:rsidP="000B4E0A">
            <w:pPr>
              <w:spacing w:after="0" w:line="240" w:lineRule="auto"/>
              <w:rPr>
                <w:rFonts w:ascii="Times New Roman" w:eastAsia="Times New Roman" w:hAnsi="Times New Roman" w:cs="Times New Roman"/>
                <w:b/>
                <w:bCs/>
                <w:sz w:val="24"/>
                <w:szCs w:val="24"/>
                <w:lang w:eastAsia="lv-LV"/>
              </w:rPr>
            </w:pPr>
            <w:r w:rsidRPr="00D525C7">
              <w:rPr>
                <w:rFonts w:ascii="Times New Roman" w:eastAsia="Times New Roman" w:hAnsi="Times New Roman" w:cs="Times New Roman"/>
                <w:b/>
                <w:bCs/>
                <w:sz w:val="24"/>
                <w:szCs w:val="24"/>
                <w:lang w:eastAsia="lv-LV"/>
              </w:rPr>
              <w:t>Saskaņošana ar citām publiskām un privātām personām</w:t>
            </w:r>
          </w:p>
          <w:p w14:paraId="341066DE" w14:textId="77777777" w:rsidR="00CA28AB" w:rsidRPr="00D525C7"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1C1EBF6D" w14:textId="73139B56" w:rsidR="008D2422" w:rsidRDefault="00D5749C" w:rsidP="00C525C8">
            <w:pPr>
              <w:spacing w:line="240" w:lineRule="auto"/>
              <w:jc w:val="both"/>
              <w:rPr>
                <w:rFonts w:ascii="Times New Roman" w:eastAsia="Times New Roman" w:hAnsi="Times New Roman" w:cs="Times New Roman"/>
                <w:sz w:val="24"/>
                <w:szCs w:val="24"/>
                <w:lang w:eastAsia="lv-LV"/>
              </w:rPr>
            </w:pPr>
            <w:r w:rsidRPr="000C29D8">
              <w:rPr>
                <w:rFonts w:ascii="Times New Roman" w:eastAsia="Times New Roman" w:hAnsi="Times New Roman" w:cs="Times New Roman"/>
                <w:sz w:val="24"/>
                <w:szCs w:val="24"/>
                <w:lang w:eastAsia="lv-LV"/>
              </w:rPr>
              <w:t>Noteikumu projekts</w:t>
            </w:r>
            <w:r w:rsidR="008D2422">
              <w:rPr>
                <w:rFonts w:ascii="Times New Roman" w:eastAsia="Times New Roman" w:hAnsi="Times New Roman" w:cs="Times New Roman"/>
                <w:sz w:val="24"/>
                <w:szCs w:val="24"/>
                <w:lang w:eastAsia="lv-LV"/>
              </w:rPr>
              <w:t xml:space="preserve"> 2026. gada 19. jūnijā</w:t>
            </w:r>
            <w:r w:rsidRPr="000C29D8">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tik</w:t>
            </w:r>
            <w:r w:rsidR="008D2422">
              <w:rPr>
                <w:rFonts w:ascii="Times New Roman" w:eastAsia="Times New Roman" w:hAnsi="Times New Roman" w:cs="Times New Roman"/>
                <w:sz w:val="24"/>
                <w:szCs w:val="24"/>
                <w:lang w:eastAsia="lv-LV"/>
              </w:rPr>
              <w:t>a</w:t>
            </w:r>
            <w:r>
              <w:rPr>
                <w:rFonts w:ascii="Times New Roman" w:eastAsia="Times New Roman" w:hAnsi="Times New Roman" w:cs="Times New Roman"/>
                <w:sz w:val="24"/>
                <w:szCs w:val="24"/>
                <w:lang w:eastAsia="lv-LV"/>
              </w:rPr>
              <w:t xml:space="preserve"> </w:t>
            </w:r>
            <w:r w:rsidRPr="000C29D8">
              <w:rPr>
                <w:rFonts w:ascii="Times New Roman" w:eastAsia="Times New Roman" w:hAnsi="Times New Roman" w:cs="Times New Roman"/>
                <w:sz w:val="24"/>
                <w:szCs w:val="24"/>
                <w:lang w:eastAsia="lv-LV"/>
              </w:rPr>
              <w:t>publicēts Latvijas Bankas tīmekļvietnes</w:t>
            </w:r>
            <w:r>
              <w:rPr>
                <w:rFonts w:ascii="Times New Roman" w:eastAsia="Times New Roman" w:hAnsi="Times New Roman" w:cs="Times New Roman"/>
                <w:sz w:val="24"/>
                <w:szCs w:val="24"/>
                <w:lang w:eastAsia="lv-LV"/>
              </w:rPr>
              <w:t xml:space="preserve"> </w:t>
            </w:r>
            <w:hyperlink r:id="rId11">
              <w:r w:rsidRPr="67C0BE19">
                <w:rPr>
                  <w:rStyle w:val="Hyperlink"/>
                  <w:rFonts w:ascii="Times New Roman" w:eastAsia="Times New Roman" w:hAnsi="Times New Roman" w:cs="Times New Roman"/>
                  <w:sz w:val="24"/>
                  <w:szCs w:val="24"/>
                  <w:lang w:eastAsia="lv-LV"/>
                </w:rPr>
                <w:t>www.bank.lv</w:t>
              </w:r>
            </w:hyperlink>
            <w:r>
              <w:rPr>
                <w:rFonts w:ascii="Times New Roman" w:eastAsia="Times New Roman" w:hAnsi="Times New Roman" w:cs="Times New Roman"/>
                <w:sz w:val="24"/>
                <w:szCs w:val="24"/>
                <w:lang w:eastAsia="lv-LV"/>
              </w:rPr>
              <w:t xml:space="preserve"> </w:t>
            </w:r>
            <w:r w:rsidRPr="000C29D8">
              <w:rPr>
                <w:rFonts w:ascii="Times New Roman" w:eastAsia="Times New Roman" w:hAnsi="Times New Roman" w:cs="Times New Roman"/>
                <w:sz w:val="24"/>
                <w:szCs w:val="24"/>
                <w:lang w:eastAsia="lv-LV"/>
              </w:rPr>
              <w:t>sadaļ</w:t>
            </w:r>
            <w:r>
              <w:rPr>
                <w:rFonts w:ascii="Times New Roman" w:eastAsia="Times New Roman" w:hAnsi="Times New Roman" w:cs="Times New Roman"/>
                <w:sz w:val="24"/>
                <w:szCs w:val="24"/>
                <w:lang w:eastAsia="lv-LV"/>
              </w:rPr>
              <w:t>as "Tiesību akti" apakšsadaļā</w:t>
            </w:r>
            <w:r w:rsidRPr="000C29D8">
              <w:rPr>
                <w:rFonts w:ascii="Times New Roman" w:eastAsia="Times New Roman" w:hAnsi="Times New Roman" w:cs="Times New Roman"/>
                <w:sz w:val="24"/>
                <w:szCs w:val="24"/>
                <w:lang w:eastAsia="lv-LV"/>
              </w:rPr>
              <w:t xml:space="preserve"> "Sabiedrības līdzdalība"</w:t>
            </w:r>
            <w:r w:rsidR="008D2422">
              <w:rPr>
                <w:rFonts w:ascii="Times New Roman" w:eastAsia="Times New Roman" w:hAnsi="Times New Roman" w:cs="Times New Roman"/>
                <w:sz w:val="24"/>
                <w:szCs w:val="24"/>
                <w:lang w:eastAsia="lv-LV"/>
              </w:rPr>
              <w:t>, aicinot iebildumus un priekšlikumus iesniegt līdz 2026. gada 6. jūlijam</w:t>
            </w:r>
            <w:r>
              <w:rPr>
                <w:rFonts w:ascii="Times New Roman" w:eastAsia="Times New Roman" w:hAnsi="Times New Roman" w:cs="Times New Roman"/>
                <w:sz w:val="24"/>
                <w:szCs w:val="24"/>
                <w:lang w:eastAsia="lv-LV"/>
              </w:rPr>
              <w:t>.</w:t>
            </w:r>
          </w:p>
          <w:p w14:paraId="7447333A" w14:textId="7D25C1F3" w:rsidR="00CF3FC1" w:rsidRPr="009162E5" w:rsidRDefault="00D5749C" w:rsidP="00C525C8">
            <w:pPr>
              <w:spacing w:line="240" w:lineRule="auto"/>
              <w:jc w:val="both"/>
              <w:rPr>
                <w:rFonts w:ascii="Times New Roman" w:hAnsi="Times New Roman" w:cs="Times New Roman"/>
                <w:sz w:val="24"/>
                <w:szCs w:val="24"/>
              </w:rPr>
            </w:pPr>
            <w:r w:rsidRPr="000C29D8">
              <w:rPr>
                <w:rFonts w:ascii="Times New Roman" w:eastAsia="Times New Roman" w:hAnsi="Times New Roman" w:cs="Times New Roman"/>
                <w:sz w:val="24"/>
                <w:szCs w:val="24"/>
                <w:lang w:eastAsia="lv-LV"/>
              </w:rPr>
              <w:t xml:space="preserve">Vienlaikus par </w:t>
            </w:r>
            <w:r>
              <w:rPr>
                <w:rFonts w:ascii="Times New Roman" w:eastAsia="Times New Roman" w:hAnsi="Times New Roman" w:cs="Times New Roman"/>
                <w:sz w:val="24"/>
                <w:szCs w:val="24"/>
                <w:lang w:eastAsia="lv-LV"/>
              </w:rPr>
              <w:t>n</w:t>
            </w:r>
            <w:r w:rsidRPr="000C29D8">
              <w:rPr>
                <w:rFonts w:ascii="Times New Roman" w:eastAsia="Times New Roman" w:hAnsi="Times New Roman" w:cs="Times New Roman"/>
                <w:sz w:val="24"/>
                <w:szCs w:val="24"/>
                <w:lang w:eastAsia="lv-LV"/>
              </w:rPr>
              <w:t>oteikumu projektu un notiekošo sabiedrības līdzdalību tik</w:t>
            </w:r>
            <w:r w:rsidR="008D2422">
              <w:rPr>
                <w:rFonts w:ascii="Times New Roman" w:eastAsia="Times New Roman" w:hAnsi="Times New Roman" w:cs="Times New Roman"/>
                <w:sz w:val="24"/>
                <w:szCs w:val="24"/>
                <w:lang w:eastAsia="lv-LV"/>
              </w:rPr>
              <w:t>a</w:t>
            </w:r>
            <w:r>
              <w:rPr>
                <w:rFonts w:ascii="Times New Roman" w:eastAsia="Times New Roman" w:hAnsi="Times New Roman" w:cs="Times New Roman"/>
                <w:sz w:val="24"/>
                <w:szCs w:val="24"/>
                <w:lang w:eastAsia="lv-LV"/>
              </w:rPr>
              <w:t xml:space="preserve"> informēta</w:t>
            </w:r>
            <w:r w:rsidR="00C525C8" w:rsidRPr="00D525C7">
              <w:rPr>
                <w:rFonts w:ascii="Times New Roman" w:eastAsia="Times New Roman" w:hAnsi="Times New Roman" w:cs="Times New Roman"/>
                <w:sz w:val="24"/>
                <w:szCs w:val="24"/>
                <w:lang w:eastAsia="lv-LV"/>
              </w:rPr>
              <w:t xml:space="preserve"> Latvijas Finanšu nozares asociācija, kā arī </w:t>
            </w:r>
            <w:r w:rsidR="008D2422">
              <w:rPr>
                <w:rFonts w:ascii="Times New Roman" w:eastAsia="Times New Roman" w:hAnsi="Times New Roman" w:cs="Times New Roman"/>
                <w:sz w:val="24"/>
                <w:szCs w:val="24"/>
                <w:lang w:eastAsia="lv-LV"/>
              </w:rPr>
              <w:t>AS INDEXO Banka</w:t>
            </w:r>
            <w:r w:rsidR="00447B34">
              <w:rPr>
                <w:rFonts w:ascii="Times New Roman" w:eastAsia="Times New Roman" w:hAnsi="Times New Roman" w:cs="Times New Roman"/>
                <w:sz w:val="24"/>
                <w:szCs w:val="24"/>
                <w:lang w:eastAsia="lv-LV"/>
              </w:rPr>
              <w:t xml:space="preserve"> un Akciju </w:t>
            </w:r>
            <w:r w:rsidR="00447B34" w:rsidRPr="00447B34">
              <w:rPr>
                <w:rFonts w:ascii="Times New Roman" w:eastAsia="Times New Roman" w:hAnsi="Times New Roman" w:cs="Times New Roman"/>
                <w:sz w:val="24"/>
                <w:szCs w:val="24"/>
                <w:lang w:eastAsia="lv-LV"/>
              </w:rPr>
              <w:t xml:space="preserve">sabiedrība </w:t>
            </w:r>
            <w:r w:rsidR="00447B34" w:rsidRPr="009162E5">
              <w:rPr>
                <w:rFonts w:ascii="Times New Roman" w:hAnsi="Times New Roman" w:cs="Times New Roman"/>
                <w:sz w:val="24"/>
                <w:szCs w:val="24"/>
              </w:rPr>
              <w:t>"Rietumu Banka"</w:t>
            </w:r>
            <w:r w:rsidR="00C525C8" w:rsidRPr="00D525C7">
              <w:rPr>
                <w:rFonts w:ascii="Times New Roman" w:eastAsia="Times New Roman" w:hAnsi="Times New Roman" w:cs="Times New Roman"/>
                <w:sz w:val="24"/>
                <w:szCs w:val="24"/>
                <w:lang w:eastAsia="lv-LV"/>
              </w:rPr>
              <w:t>.</w:t>
            </w:r>
          </w:p>
        </w:tc>
      </w:tr>
      <w:tr w:rsidR="000B4E0A" w:rsidRPr="003E1B46" w14:paraId="35D5764F" w14:textId="77777777" w:rsidTr="33FB111B">
        <w:trPr>
          <w:trHeight w:val="567"/>
        </w:trPr>
        <w:tc>
          <w:tcPr>
            <w:tcW w:w="987" w:type="pct"/>
            <w:hideMark/>
          </w:tcPr>
          <w:p w14:paraId="1492FE2E" w14:textId="77777777" w:rsidR="00A42788" w:rsidRPr="00D525C7" w:rsidRDefault="00A42788" w:rsidP="000B4E0A">
            <w:pPr>
              <w:spacing w:after="0" w:line="240" w:lineRule="auto"/>
              <w:rPr>
                <w:rFonts w:ascii="Times New Roman" w:eastAsia="Times New Roman" w:hAnsi="Times New Roman" w:cs="Times New Roman"/>
                <w:b/>
                <w:bCs/>
                <w:sz w:val="24"/>
                <w:szCs w:val="24"/>
                <w:lang w:eastAsia="lv-LV"/>
              </w:rPr>
            </w:pPr>
            <w:r w:rsidRPr="00D525C7">
              <w:rPr>
                <w:rFonts w:ascii="Times New Roman" w:eastAsia="Times New Roman" w:hAnsi="Times New Roman" w:cs="Times New Roman"/>
                <w:b/>
                <w:bCs/>
                <w:sz w:val="24"/>
                <w:szCs w:val="24"/>
                <w:lang w:eastAsia="lv-LV"/>
              </w:rPr>
              <w:t>Saskaņošanas rezultāti</w:t>
            </w:r>
          </w:p>
          <w:p w14:paraId="662DF44A" w14:textId="77777777" w:rsidR="00CA28AB" w:rsidRPr="00D525C7" w:rsidRDefault="00CA28AB" w:rsidP="000B4E0A">
            <w:pPr>
              <w:spacing w:after="0" w:line="240" w:lineRule="auto"/>
              <w:rPr>
                <w:rFonts w:ascii="Times New Roman" w:eastAsia="Times New Roman" w:hAnsi="Times New Roman" w:cs="Times New Roman"/>
                <w:b/>
                <w:bCs/>
                <w:sz w:val="24"/>
                <w:szCs w:val="24"/>
                <w:lang w:eastAsia="lv-LV"/>
              </w:rPr>
            </w:pPr>
          </w:p>
        </w:tc>
        <w:tc>
          <w:tcPr>
            <w:tcW w:w="4013" w:type="pct"/>
          </w:tcPr>
          <w:p w14:paraId="0C01A2F6" w14:textId="62CA167B" w:rsidR="00E53DE9" w:rsidRPr="00D525C7" w:rsidRDefault="008D2422" w:rsidP="00C525C8">
            <w:pPr>
              <w:spacing w:line="240" w:lineRule="auto"/>
              <w:jc w:val="both"/>
              <w:rPr>
                <w:rFonts w:ascii="Times New Roman" w:eastAsia="Times New Roman" w:hAnsi="Times New Roman" w:cs="Times New Roman"/>
                <w:sz w:val="24"/>
                <w:szCs w:val="24"/>
                <w:lang w:eastAsia="lv-LV"/>
              </w:rPr>
            </w:pPr>
            <w:r w:rsidRPr="00D525C7">
              <w:rPr>
                <w:rFonts w:ascii="Times New Roman" w:eastAsia="Times New Roman" w:hAnsi="Times New Roman" w:cs="Times New Roman"/>
                <w:sz w:val="24"/>
                <w:szCs w:val="24"/>
                <w:lang w:eastAsia="lv-LV"/>
              </w:rPr>
              <w:t xml:space="preserve">Sabiedrības līdzdalības </w:t>
            </w:r>
            <w:r>
              <w:rPr>
                <w:rFonts w:ascii="Times New Roman" w:eastAsia="Times New Roman" w:hAnsi="Times New Roman" w:cs="Times New Roman"/>
                <w:sz w:val="24"/>
                <w:szCs w:val="24"/>
                <w:lang w:eastAsia="lv-LV"/>
              </w:rPr>
              <w:t xml:space="preserve">rezultātā </w:t>
            </w:r>
            <w:r w:rsidRPr="000A13F5">
              <w:rPr>
                <w:rFonts w:ascii="Times New Roman" w:eastAsia="Times New Roman" w:hAnsi="Times New Roman" w:cs="Times New Roman"/>
                <w:sz w:val="24"/>
                <w:szCs w:val="24"/>
                <w:lang w:eastAsia="lv-LV"/>
              </w:rPr>
              <w:t>par noteikumu projektu</w:t>
            </w:r>
            <w:r>
              <w:rPr>
                <w:rFonts w:ascii="Times New Roman" w:eastAsia="Times New Roman" w:hAnsi="Times New Roman" w:cs="Times New Roman"/>
                <w:sz w:val="24"/>
                <w:szCs w:val="24"/>
                <w:lang w:eastAsia="lv-LV"/>
              </w:rPr>
              <w:t xml:space="preserve"> tika saņemti </w:t>
            </w:r>
            <w:r w:rsidR="00500AEE">
              <w:rPr>
                <w:rFonts w:ascii="Times New Roman" w:eastAsia="Times New Roman" w:hAnsi="Times New Roman" w:cs="Times New Roman"/>
                <w:sz w:val="24"/>
                <w:szCs w:val="24"/>
                <w:lang w:eastAsia="lv-LV"/>
              </w:rPr>
              <w:t xml:space="preserve">atsevišķi </w:t>
            </w:r>
            <w:r>
              <w:rPr>
                <w:rFonts w:ascii="Times New Roman" w:eastAsia="Times New Roman" w:hAnsi="Times New Roman" w:cs="Times New Roman"/>
                <w:sz w:val="24"/>
                <w:szCs w:val="24"/>
                <w:lang w:eastAsia="lv-LV"/>
              </w:rPr>
              <w:t>priekšlikumi</w:t>
            </w:r>
            <w:r w:rsidR="00500AEE">
              <w:rPr>
                <w:rFonts w:ascii="Times New Roman" w:eastAsia="Times New Roman" w:hAnsi="Times New Roman" w:cs="Times New Roman"/>
                <w:sz w:val="24"/>
                <w:szCs w:val="24"/>
                <w:lang w:eastAsia="lv-LV"/>
              </w:rPr>
              <w:t xml:space="preserve"> un komentāri, </w:t>
            </w:r>
            <w:r w:rsidR="00BC523D">
              <w:rPr>
                <w:rFonts w:ascii="Times New Roman" w:eastAsia="Times New Roman" w:hAnsi="Times New Roman" w:cs="Times New Roman"/>
                <w:sz w:val="24"/>
                <w:szCs w:val="24"/>
                <w:lang w:eastAsia="lv-LV"/>
              </w:rPr>
              <w:t>un t</w:t>
            </w:r>
            <w:r w:rsidR="00500AEE">
              <w:rPr>
                <w:rFonts w:ascii="Times New Roman" w:eastAsia="Times New Roman" w:hAnsi="Times New Roman" w:cs="Times New Roman"/>
                <w:sz w:val="24"/>
                <w:szCs w:val="24"/>
                <w:lang w:eastAsia="lv-LV"/>
              </w:rPr>
              <w:t>o apkopojums ir pievienots anotācijas pielikumā.</w:t>
            </w:r>
          </w:p>
        </w:tc>
      </w:tr>
    </w:tbl>
    <w:p w14:paraId="59287E5A" w14:textId="77777777" w:rsidR="009B27BE" w:rsidRDefault="009B27BE" w:rsidP="0049248A">
      <w:pPr>
        <w:spacing w:after="0" w:line="240" w:lineRule="auto"/>
        <w:rPr>
          <w:rFonts w:ascii="Times New Roman" w:hAnsi="Times New Roman" w:cs="Times New Roman"/>
          <w:sz w:val="24"/>
          <w:szCs w:val="24"/>
        </w:rPr>
      </w:pPr>
    </w:p>
    <w:p w14:paraId="56167C0F" w14:textId="77777777" w:rsidR="00500AEE" w:rsidRDefault="00500AEE" w:rsidP="0049248A">
      <w:pPr>
        <w:spacing w:after="0" w:line="240" w:lineRule="auto"/>
        <w:rPr>
          <w:rFonts w:ascii="Times New Roman" w:hAnsi="Times New Roman" w:cs="Times New Roman"/>
          <w:sz w:val="24"/>
          <w:szCs w:val="24"/>
        </w:rPr>
      </w:pPr>
    </w:p>
    <w:p w14:paraId="3C95F948" w14:textId="77777777" w:rsidR="00500AEE" w:rsidRDefault="00500AEE" w:rsidP="0049248A">
      <w:pPr>
        <w:spacing w:after="0" w:line="240" w:lineRule="auto"/>
        <w:rPr>
          <w:rFonts w:ascii="Times New Roman" w:hAnsi="Times New Roman" w:cs="Times New Roman"/>
          <w:sz w:val="24"/>
          <w:szCs w:val="24"/>
        </w:rPr>
        <w:sectPr w:rsidR="00500AEE" w:rsidSect="008B344D">
          <w:headerReference w:type="default" r:id="rId12"/>
          <w:footerReference w:type="default" r:id="rId13"/>
          <w:pgSz w:w="11906" w:h="16838" w:code="9"/>
          <w:pgMar w:top="1134" w:right="1416" w:bottom="1134" w:left="1701" w:header="708" w:footer="708" w:gutter="0"/>
          <w:cols w:space="708"/>
          <w:titlePg/>
          <w:docGrid w:linePitch="360"/>
        </w:sectPr>
      </w:pPr>
    </w:p>
    <w:p w14:paraId="015EDF05" w14:textId="77777777" w:rsidR="00500AEE" w:rsidRPr="004F29B1" w:rsidRDefault="00500AEE" w:rsidP="00500AEE">
      <w:pPr>
        <w:pStyle w:val="NApielikums"/>
      </w:pPr>
      <w:r>
        <w:lastRenderedPageBreak/>
        <w:t>P</w:t>
      </w:r>
      <w:r w:rsidRPr="004F29B1">
        <w:t>ielikums</w:t>
      </w:r>
    </w:p>
    <w:p w14:paraId="2F9E6E34" w14:textId="4E79097D" w:rsidR="00500AEE" w:rsidRDefault="003C797A" w:rsidP="00500AEE">
      <w:pPr>
        <w:pStyle w:val="NApielikums"/>
      </w:pPr>
      <w:sdt>
        <w:sdtPr>
          <w:alias w:val="Autors"/>
          <w:tag w:val="Autors"/>
          <w:id w:val="-955019713"/>
          <w:placeholder>
            <w:docPart w:val="5D43C7E4102045768E916EDA8037355C"/>
          </w:placeholder>
          <w:comboBox>
            <w:listItem w:displayText="Latvijas Bankas padomes" w:value="Latvijas Bankas padomes"/>
            <w:listItem w:displayText="Latvijas Bankas prezidenta" w:value="Latvijas Bankas prezidenta"/>
          </w:comboBox>
        </w:sdtPr>
        <w:sdtEndPr/>
        <w:sdtContent>
          <w:r w:rsidR="00500AEE" w:rsidDel="00D87536">
            <w:t xml:space="preserve">Latvijas Bankas </w:t>
          </w:r>
          <w:r w:rsidR="00500AEE">
            <w:t>noteikumu projektam</w:t>
          </w:r>
        </w:sdtContent>
      </w:sdt>
    </w:p>
    <w:p w14:paraId="6BF691E1" w14:textId="77777777" w:rsidR="00500AEE" w:rsidRPr="00351900" w:rsidRDefault="00500AEE" w:rsidP="00500AEE">
      <w:pPr>
        <w:pStyle w:val="NApielikums"/>
      </w:pPr>
    </w:p>
    <w:sdt>
      <w:sdtPr>
        <w:rPr>
          <w:rFonts w:ascii="Times New Roman" w:hAnsi="Times New Roman" w:cs="Times New Roman"/>
          <w:b/>
          <w:bCs/>
          <w:color w:val="000000" w:themeColor="text1"/>
          <w:sz w:val="24"/>
          <w:szCs w:val="24"/>
        </w:rPr>
        <w:id w:val="-1871525274"/>
        <w:placeholder>
          <w:docPart w:val="BC55D2FBC380494D8786AD4660F4048C"/>
        </w:placeholder>
      </w:sdtPr>
      <w:sdtEndPr/>
      <w:sdtContent>
        <w:sdt>
          <w:sdtPr>
            <w:rPr>
              <w:rFonts w:ascii="Times New Roman" w:hAnsi="Times New Roman" w:cs="Times New Roman"/>
              <w:b/>
              <w:bCs/>
              <w:color w:val="000000" w:themeColor="text1"/>
              <w:sz w:val="24"/>
              <w:szCs w:val="24"/>
            </w:rPr>
            <w:id w:val="293333744"/>
            <w:placeholder>
              <w:docPart w:val="957F74BD34594A9E91712743C17275E1"/>
            </w:placeholder>
          </w:sdtPr>
          <w:sdtEndPr/>
          <w:sdtContent>
            <w:sdt>
              <w:sdtPr>
                <w:rPr>
                  <w:rFonts w:ascii="Times New Roman" w:hAnsi="Times New Roman" w:cs="Times New Roman"/>
                  <w:b/>
                  <w:bCs/>
                  <w:color w:val="000000" w:themeColor="text1"/>
                  <w:sz w:val="24"/>
                  <w:szCs w:val="24"/>
                </w:rPr>
                <w:id w:val="1472949152"/>
                <w:placeholder>
                  <w:docPart w:val="A3ED56EDADC84DF0BBEEEFB7860504E8"/>
                </w:placeholder>
              </w:sdtPr>
              <w:sdtEndPr/>
              <w:sdtContent>
                <w:p w14:paraId="6D475F5B" w14:textId="58DC003E" w:rsidR="00500AEE" w:rsidRPr="00594249" w:rsidRDefault="00500AEE" w:rsidP="00500AEE">
                  <w:pPr>
                    <w:spacing w:before="240"/>
                    <w:rPr>
                      <w:rFonts w:ascii="Times New Roman" w:hAnsi="Times New Roman" w:cs="Times New Roman"/>
                      <w:b/>
                      <w:color w:val="000000" w:themeColor="text1"/>
                      <w:sz w:val="24"/>
                      <w:szCs w:val="24"/>
                    </w:rPr>
                  </w:pPr>
                  <w:r w:rsidRPr="00594249">
                    <w:rPr>
                      <w:rFonts w:ascii="Times New Roman" w:hAnsi="Times New Roman" w:cs="Times New Roman"/>
                      <w:b/>
                      <w:color w:val="000000" w:themeColor="text1"/>
                      <w:sz w:val="24"/>
                      <w:szCs w:val="24"/>
                    </w:rPr>
                    <w:t xml:space="preserve">Sabiedrības līdzdalības laikā saņemto priekšlikumu par Latvijas Bankas noteikumu projektu </w:t>
                  </w:r>
                  <w:r w:rsidRPr="00594249">
                    <w:rPr>
                      <w:rFonts w:ascii="Times New Roman" w:hAnsi="Times New Roman" w:cs="Times New Roman"/>
                      <w:sz w:val="24"/>
                      <w:szCs w:val="24"/>
                    </w:rPr>
                    <w:t>"</w:t>
                  </w:r>
                  <w:r>
                    <w:rPr>
                      <w:rFonts w:ascii="Times New Roman" w:hAnsi="Times New Roman" w:cs="Times New Roman"/>
                      <w:b/>
                      <w:bCs/>
                      <w:sz w:val="24"/>
                      <w:szCs w:val="24"/>
                    </w:rPr>
                    <w:t xml:space="preserve">Grozījumi Latvijas Bankas 2023. gada 18. decembra noteikumos Nr. 265 </w:t>
                  </w:r>
                  <w:r w:rsidRPr="2AD891FB">
                    <w:rPr>
                      <w:rFonts w:ascii="Times New Roman" w:hAnsi="Times New Roman" w:cs="Times New Roman"/>
                      <w:b/>
                      <w:bCs/>
                      <w:sz w:val="24"/>
                      <w:szCs w:val="24"/>
                    </w:rPr>
                    <w:t>"Kredītriska pārvaldīšanas noteikumi"</w:t>
                  </w:r>
                </w:p>
              </w:sdtContent>
            </w:sdt>
          </w:sdtContent>
        </w:sdt>
      </w:sdtContent>
    </w:sdt>
    <w:p w14:paraId="66221CF8" w14:textId="77777777" w:rsidR="00500AEE" w:rsidRPr="009035E3" w:rsidRDefault="00500AEE" w:rsidP="00500AEE">
      <w:pPr>
        <w:pStyle w:val="NApunkts1"/>
        <w:numPr>
          <w:ilvl w:val="0"/>
          <w:numId w:val="0"/>
        </w:numPr>
        <w:rPr>
          <w:bCs/>
        </w:rPr>
      </w:pPr>
    </w:p>
    <w:tbl>
      <w:tblPr>
        <w:tblW w:w="14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820"/>
        <w:gridCol w:w="4401"/>
      </w:tblGrid>
      <w:tr w:rsidR="00500AEE" w:rsidRPr="00594249" w14:paraId="78B50400" w14:textId="77777777" w:rsidTr="00F75E20">
        <w:tc>
          <w:tcPr>
            <w:tcW w:w="846" w:type="dxa"/>
            <w:tcBorders>
              <w:top w:val="single" w:sz="4" w:space="0" w:color="auto"/>
              <w:left w:val="single" w:sz="4" w:space="0" w:color="auto"/>
              <w:bottom w:val="single" w:sz="4" w:space="0" w:color="auto"/>
              <w:right w:val="single" w:sz="4" w:space="0" w:color="auto"/>
            </w:tcBorders>
          </w:tcPr>
          <w:p w14:paraId="45BE3A1F" w14:textId="77777777" w:rsidR="00500AEE" w:rsidRPr="00594249" w:rsidRDefault="00500AEE" w:rsidP="00F75E20">
            <w:pPr>
              <w:spacing w:line="240" w:lineRule="auto"/>
              <w:jc w:val="center"/>
              <w:rPr>
                <w:rFonts w:ascii="Times New Roman" w:hAnsi="Times New Roman" w:cs="Times New Roman"/>
                <w:b/>
                <w:sz w:val="24"/>
                <w:szCs w:val="24"/>
              </w:rPr>
            </w:pPr>
            <w:r w:rsidRPr="00594249">
              <w:rPr>
                <w:rFonts w:ascii="Times New Roman" w:hAnsi="Times New Roman" w:cs="Times New Roman"/>
                <w:b/>
                <w:sz w:val="24"/>
                <w:szCs w:val="24"/>
              </w:rPr>
              <w:t>Nr.</w:t>
            </w:r>
            <w:r w:rsidRPr="00594249">
              <w:rPr>
                <w:rFonts w:ascii="Times New Roman" w:hAnsi="Times New Roman" w:cs="Times New Roman"/>
                <w:b/>
                <w:sz w:val="24"/>
                <w:szCs w:val="24"/>
              </w:rPr>
              <w:br/>
              <w:t>p.</w:t>
            </w:r>
            <w:r>
              <w:rPr>
                <w:rFonts w:ascii="Times New Roman" w:hAnsi="Times New Roman" w:cs="Times New Roman"/>
                <w:b/>
                <w:sz w:val="24"/>
                <w:szCs w:val="24"/>
              </w:rPr>
              <w:t> </w:t>
            </w:r>
            <w:r w:rsidRPr="00594249">
              <w:rPr>
                <w:rFonts w:ascii="Times New Roman" w:hAnsi="Times New Roman" w:cs="Times New Roman"/>
                <w:b/>
                <w:sz w:val="24"/>
                <w:szCs w:val="24"/>
              </w:rPr>
              <w:t>k.</w:t>
            </w:r>
          </w:p>
        </w:tc>
        <w:tc>
          <w:tcPr>
            <w:tcW w:w="4252" w:type="dxa"/>
            <w:tcBorders>
              <w:top w:val="single" w:sz="4" w:space="0" w:color="auto"/>
              <w:left w:val="single" w:sz="4" w:space="0" w:color="auto"/>
              <w:bottom w:val="single" w:sz="4" w:space="0" w:color="auto"/>
              <w:right w:val="single" w:sz="4" w:space="0" w:color="auto"/>
            </w:tcBorders>
            <w:hideMark/>
          </w:tcPr>
          <w:p w14:paraId="2DC8A3E9" w14:textId="77777777" w:rsidR="00500AEE" w:rsidRPr="00594249" w:rsidRDefault="00500AEE" w:rsidP="00F75E20">
            <w:pPr>
              <w:spacing w:line="240" w:lineRule="auto"/>
              <w:jc w:val="center"/>
              <w:rPr>
                <w:rFonts w:ascii="Times New Roman" w:hAnsi="Times New Roman" w:cs="Times New Roman"/>
                <w:b/>
                <w:sz w:val="24"/>
                <w:szCs w:val="24"/>
              </w:rPr>
            </w:pPr>
            <w:r w:rsidRPr="00594249">
              <w:rPr>
                <w:rFonts w:ascii="Times New Roman" w:hAnsi="Times New Roman" w:cs="Times New Roman"/>
                <w:b/>
                <w:sz w:val="24"/>
                <w:szCs w:val="24"/>
              </w:rPr>
              <w:t xml:space="preserve">Sabiedrības līdzdalībai nodotā projekta redakcija </w:t>
            </w:r>
            <w:r w:rsidRPr="00594249">
              <w:rPr>
                <w:rFonts w:ascii="Times New Roman" w:hAnsi="Times New Roman" w:cs="Times New Roman"/>
                <w:b/>
                <w:iCs/>
                <w:sz w:val="24"/>
                <w:szCs w:val="24"/>
              </w:rPr>
              <w:t>(konkrēta punkta redakcija)</w:t>
            </w:r>
          </w:p>
        </w:tc>
        <w:tc>
          <w:tcPr>
            <w:tcW w:w="4820" w:type="dxa"/>
            <w:tcBorders>
              <w:top w:val="single" w:sz="4" w:space="0" w:color="auto"/>
              <w:left w:val="single" w:sz="4" w:space="0" w:color="auto"/>
              <w:bottom w:val="single" w:sz="4" w:space="0" w:color="auto"/>
              <w:right w:val="single" w:sz="4" w:space="0" w:color="auto"/>
            </w:tcBorders>
            <w:hideMark/>
          </w:tcPr>
          <w:p w14:paraId="0544E3A9" w14:textId="77777777" w:rsidR="00500AEE" w:rsidRPr="00594249" w:rsidRDefault="00500AEE" w:rsidP="00F75E20">
            <w:pPr>
              <w:spacing w:line="240" w:lineRule="auto"/>
              <w:jc w:val="center"/>
              <w:rPr>
                <w:rFonts w:ascii="Times New Roman" w:hAnsi="Times New Roman" w:cs="Times New Roman"/>
                <w:b/>
                <w:sz w:val="24"/>
                <w:szCs w:val="24"/>
              </w:rPr>
            </w:pPr>
            <w:r w:rsidRPr="00594249">
              <w:rPr>
                <w:rFonts w:ascii="Times New Roman" w:hAnsi="Times New Roman" w:cs="Times New Roman"/>
                <w:b/>
                <w:sz w:val="24"/>
                <w:szCs w:val="24"/>
              </w:rPr>
              <w:t>Izteiktais iebildums</w:t>
            </w:r>
            <w:r>
              <w:rPr>
                <w:rFonts w:ascii="Times New Roman" w:hAnsi="Times New Roman" w:cs="Times New Roman"/>
                <w:b/>
                <w:sz w:val="24"/>
                <w:szCs w:val="24"/>
              </w:rPr>
              <w:t xml:space="preserve"> </w:t>
            </w:r>
            <w:r w:rsidRPr="00594249">
              <w:rPr>
                <w:rFonts w:ascii="Times New Roman" w:hAnsi="Times New Roman" w:cs="Times New Roman"/>
                <w:b/>
                <w:sz w:val="24"/>
                <w:szCs w:val="24"/>
              </w:rPr>
              <w:t>(priekšlikums)</w:t>
            </w:r>
            <w:r w:rsidRPr="00594249">
              <w:rPr>
                <w:rFonts w:ascii="Times New Roman" w:hAnsi="Times New Roman" w:cs="Times New Roman"/>
                <w:b/>
                <w:iCs/>
                <w:sz w:val="24"/>
                <w:szCs w:val="24"/>
              </w:rPr>
              <w:t xml:space="preserve"> par projekta konkrēto punktu, norādot sabiedrības pārstāvi</w:t>
            </w:r>
          </w:p>
        </w:tc>
        <w:tc>
          <w:tcPr>
            <w:tcW w:w="4401" w:type="dxa"/>
            <w:tcBorders>
              <w:top w:val="single" w:sz="4" w:space="0" w:color="auto"/>
              <w:left w:val="single" w:sz="4" w:space="0" w:color="auto"/>
              <w:bottom w:val="single" w:sz="4" w:space="0" w:color="auto"/>
              <w:right w:val="single" w:sz="4" w:space="0" w:color="auto"/>
            </w:tcBorders>
            <w:hideMark/>
          </w:tcPr>
          <w:p w14:paraId="3EDE7ED8" w14:textId="77777777" w:rsidR="00500AEE" w:rsidRPr="00594249" w:rsidRDefault="00500AEE" w:rsidP="00F75E20">
            <w:pPr>
              <w:spacing w:line="240" w:lineRule="auto"/>
              <w:jc w:val="center"/>
              <w:rPr>
                <w:rFonts w:ascii="Times New Roman" w:hAnsi="Times New Roman" w:cs="Times New Roman"/>
                <w:b/>
                <w:sz w:val="24"/>
                <w:szCs w:val="24"/>
              </w:rPr>
            </w:pPr>
            <w:r w:rsidRPr="00594249">
              <w:rPr>
                <w:rFonts w:ascii="Times New Roman" w:hAnsi="Times New Roman" w:cs="Times New Roman"/>
                <w:b/>
                <w:iCs/>
                <w:sz w:val="24"/>
                <w:szCs w:val="24"/>
              </w:rPr>
              <w:t xml:space="preserve">Latvijas Bankas </w:t>
            </w:r>
            <w:r w:rsidRPr="00594249">
              <w:rPr>
                <w:rFonts w:ascii="Times New Roman" w:hAnsi="Times New Roman" w:cs="Times New Roman"/>
                <w:b/>
                <w:sz w:val="24"/>
                <w:szCs w:val="24"/>
              </w:rPr>
              <w:t>viedoklis par izteikto iebildumu</w:t>
            </w:r>
            <w:r>
              <w:rPr>
                <w:rFonts w:ascii="Times New Roman" w:hAnsi="Times New Roman" w:cs="Times New Roman"/>
                <w:b/>
                <w:sz w:val="24"/>
                <w:szCs w:val="24"/>
              </w:rPr>
              <w:t xml:space="preserve"> </w:t>
            </w:r>
            <w:r w:rsidRPr="00594249">
              <w:rPr>
                <w:rFonts w:ascii="Times New Roman" w:hAnsi="Times New Roman" w:cs="Times New Roman"/>
                <w:b/>
                <w:sz w:val="24"/>
                <w:szCs w:val="24"/>
              </w:rPr>
              <w:t xml:space="preserve">(priekšlikumu) un </w:t>
            </w:r>
            <w:r w:rsidRPr="00594249">
              <w:rPr>
                <w:rFonts w:ascii="Times New Roman" w:hAnsi="Times New Roman" w:cs="Times New Roman"/>
                <w:b/>
                <w:iCs/>
                <w:sz w:val="24"/>
                <w:szCs w:val="24"/>
              </w:rPr>
              <w:t>norāde, vai tas ņemts vērā</w:t>
            </w:r>
          </w:p>
        </w:tc>
      </w:tr>
      <w:tr w:rsidR="00500AEE" w:rsidRPr="00594249" w14:paraId="1856182F" w14:textId="77777777" w:rsidTr="00F75E20">
        <w:tc>
          <w:tcPr>
            <w:tcW w:w="846" w:type="dxa"/>
            <w:tcBorders>
              <w:top w:val="single" w:sz="4" w:space="0" w:color="auto"/>
              <w:left w:val="single" w:sz="4" w:space="0" w:color="auto"/>
              <w:bottom w:val="single" w:sz="4" w:space="0" w:color="auto"/>
              <w:right w:val="single" w:sz="4" w:space="0" w:color="auto"/>
            </w:tcBorders>
          </w:tcPr>
          <w:p w14:paraId="5367648B" w14:textId="77777777" w:rsidR="00500AEE" w:rsidRPr="00594249" w:rsidRDefault="00500AEE" w:rsidP="00F75E20">
            <w:pPr>
              <w:spacing w:line="240" w:lineRule="auto"/>
              <w:jc w:val="center"/>
              <w:rPr>
                <w:rFonts w:ascii="Times New Roman" w:hAnsi="Times New Roman" w:cs="Times New Roman"/>
                <w:sz w:val="24"/>
                <w:szCs w:val="24"/>
              </w:rPr>
            </w:pPr>
            <w:r w:rsidRPr="00594249">
              <w:rPr>
                <w:rFonts w:ascii="Times New Roman" w:hAnsi="Times New Roman" w:cs="Times New Roman"/>
                <w:sz w:val="24"/>
                <w:szCs w:val="24"/>
              </w:rPr>
              <w:t>1.</w:t>
            </w:r>
          </w:p>
        </w:tc>
        <w:tc>
          <w:tcPr>
            <w:tcW w:w="4252" w:type="dxa"/>
            <w:tcBorders>
              <w:top w:val="single" w:sz="4" w:space="0" w:color="auto"/>
              <w:left w:val="single" w:sz="4" w:space="0" w:color="auto"/>
              <w:bottom w:val="single" w:sz="4" w:space="0" w:color="auto"/>
              <w:right w:val="single" w:sz="4" w:space="0" w:color="auto"/>
            </w:tcBorders>
          </w:tcPr>
          <w:p w14:paraId="2646CB16" w14:textId="78016371" w:rsidR="00370F22" w:rsidRPr="00370F22" w:rsidRDefault="00370F22" w:rsidP="00C40371">
            <w:pPr>
              <w:spacing w:line="240" w:lineRule="auto"/>
              <w:jc w:val="both"/>
              <w:rPr>
                <w:rFonts w:ascii="Times New Roman" w:hAnsi="Times New Roman" w:cs="Times New Roman"/>
                <w:sz w:val="24"/>
                <w:szCs w:val="24"/>
              </w:rPr>
            </w:pPr>
            <w:r w:rsidRPr="00370F22">
              <w:rPr>
                <w:rFonts w:ascii="Times New Roman" w:hAnsi="Times New Roman" w:cs="Times New Roman"/>
                <w:sz w:val="24"/>
                <w:szCs w:val="24"/>
              </w:rPr>
              <w:t>43. </w:t>
            </w:r>
            <w:bookmarkStart w:id="2" w:name="_Ref216697037"/>
            <w:bookmarkStart w:id="3" w:name="_Ref231812349"/>
            <w:r w:rsidRPr="00C40371">
              <w:rPr>
                <w:rFonts w:ascii="Times New Roman" w:hAnsi="Times New Roman" w:cs="Times New Roman"/>
                <w:sz w:val="24"/>
                <w:szCs w:val="24"/>
              </w:rPr>
              <w:t>Fiziskajai personai piešķirtā kredīta mājokļa iegādei maksimālais atmaksas termiņš ir 30 gadu no līguma spēkā stāšanās datuma, bet patēriņa kredīta (t. sk. finanšu līzinga darījumiem) maksimālais atmaksas termiņš ir septiņi gadi no līguma spēkā stāšanās datuma.</w:t>
            </w:r>
            <w:bookmarkEnd w:id="2"/>
            <w:r w:rsidRPr="00C40371">
              <w:rPr>
                <w:rFonts w:ascii="Times New Roman" w:hAnsi="Times New Roman" w:cs="Times New Roman"/>
                <w:sz w:val="24"/>
                <w:szCs w:val="24"/>
              </w:rPr>
              <w:t xml:space="preserve"> Ja iestāde veic atkārtotu aizņēmēja kredītspējas novērtējumu esošā kredīta mājokļa iegādei un patēriņa kredīta (t.sk. finanšu līzinga) līguma ietvaros vai piešķir jaunu kredītu hipotekārās pārkreditēšanas procesa ietvaros, šajā punktā minētos termiņus var noteikt no jaunā vai grozītā kredīta līguma spēkā stāšanās dienas.</w:t>
            </w:r>
            <w:bookmarkEnd w:id="3"/>
          </w:p>
          <w:p w14:paraId="4088FBBE" w14:textId="4CEE58F6" w:rsidR="00370F22" w:rsidRPr="00594249" w:rsidRDefault="00370F22" w:rsidP="00F75E20">
            <w:pPr>
              <w:spacing w:line="240" w:lineRule="auto"/>
              <w:rPr>
                <w:rFonts w:ascii="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14:paraId="622E7A4B" w14:textId="7A17F58C" w:rsidR="00500AEE" w:rsidRPr="00370F22" w:rsidRDefault="00370F22" w:rsidP="00F75E20">
            <w:pPr>
              <w:pStyle w:val="Standard"/>
              <w:rPr>
                <w:rFonts w:cs="Times New Roman"/>
                <w:b/>
                <w:bCs/>
                <w:lang w:val="lv-LV"/>
              </w:rPr>
            </w:pPr>
            <w:r w:rsidRPr="00C40371">
              <w:rPr>
                <w:rFonts w:eastAsia="Times New Roman" w:cs="Times New Roman"/>
                <w:b/>
                <w:bCs/>
                <w:lang w:val="lv-LV" w:eastAsia="lv-LV"/>
              </w:rPr>
              <w:t>Latvijas Finanšu nozares asociācija:</w:t>
            </w:r>
            <w:r w:rsidR="00500AEE" w:rsidRPr="00370F22">
              <w:rPr>
                <w:rFonts w:cs="Times New Roman"/>
                <w:b/>
                <w:bCs/>
                <w:lang w:val="lv-LV"/>
              </w:rPr>
              <w:t xml:space="preserve"> </w:t>
            </w:r>
          </w:p>
          <w:p w14:paraId="446B0839" w14:textId="77777777" w:rsidR="00CE22A5" w:rsidRDefault="00370F22" w:rsidP="00CE22A5">
            <w:pPr>
              <w:pStyle w:val="Standard"/>
              <w:numPr>
                <w:ilvl w:val="0"/>
                <w:numId w:val="15"/>
              </w:numPr>
              <w:ind w:left="321"/>
              <w:jc w:val="both"/>
              <w:rPr>
                <w:rFonts w:cs="Times New Roman"/>
                <w:lang w:val="lv-LV"/>
              </w:rPr>
            </w:pPr>
            <w:r>
              <w:rPr>
                <w:rFonts w:cs="Times New Roman"/>
                <w:lang w:val="lv-LV"/>
              </w:rPr>
              <w:t>L</w:t>
            </w:r>
            <w:r w:rsidRPr="00370F22">
              <w:rPr>
                <w:rFonts w:cs="Times New Roman"/>
                <w:lang w:val="lv-LV"/>
              </w:rPr>
              <w:t>ūdzam paredzēt iestādei izvēles iespēju noteikt termiņa sākumu vai nu no kredīta līguma spēkā stāšanās, vai no kredīta izsniegšanas (līzinga gadījumā – transportlīdzekļa piegādes) brīža. Praksē līzinga darījumos atmaksas termiņu bieži rēķina no auto piegādes datuma, kas var būt vēlāks par līguma spēkā stāšanos, tādēļ pašreizējā redakcija var radīt neatbilstību starp juridisko un faktisko termiņa sākumu</w:t>
            </w:r>
            <w:r w:rsidR="00CE22A5">
              <w:rPr>
                <w:rFonts w:cs="Times New Roman"/>
                <w:lang w:val="lv-LV"/>
              </w:rPr>
              <w:t>;</w:t>
            </w:r>
          </w:p>
          <w:p w14:paraId="2B960D66" w14:textId="5E3C6BFA" w:rsidR="00D038F2" w:rsidRPr="00F76629" w:rsidRDefault="00D038F2" w:rsidP="00D038F2">
            <w:pPr>
              <w:pStyle w:val="Standard"/>
              <w:numPr>
                <w:ilvl w:val="0"/>
                <w:numId w:val="15"/>
              </w:numPr>
              <w:ind w:left="321"/>
              <w:jc w:val="both"/>
              <w:rPr>
                <w:rFonts w:cs="Times New Roman"/>
                <w:lang w:val="lv-LV"/>
              </w:rPr>
            </w:pPr>
            <w:r>
              <w:rPr>
                <w:rFonts w:cs="Times New Roman"/>
                <w:lang w:val="lv-LV"/>
              </w:rPr>
              <w:t>Lūdzam p</w:t>
            </w:r>
            <w:r w:rsidRPr="00F76629">
              <w:rPr>
                <w:rFonts w:cs="Times New Roman"/>
                <w:lang w:val="lv-LV"/>
              </w:rPr>
              <w:t>recizēt 43.</w:t>
            </w:r>
            <w:r>
              <w:rPr>
                <w:rFonts w:cs="Times New Roman"/>
                <w:lang w:val="lv-LV"/>
              </w:rPr>
              <w:t> </w:t>
            </w:r>
            <w:r w:rsidRPr="00F76629">
              <w:rPr>
                <w:rFonts w:cs="Times New Roman"/>
                <w:lang w:val="lv-LV"/>
              </w:rPr>
              <w:t xml:space="preserve">punkta redakciju (redakcionāli precizējumi, lai mazinātu pārpratumu risku): </w:t>
            </w:r>
          </w:p>
          <w:p w14:paraId="49D56125" w14:textId="0F9B883D" w:rsidR="00500AEE" w:rsidRPr="00594249" w:rsidRDefault="00727435" w:rsidP="00CB312F">
            <w:pPr>
              <w:pStyle w:val="Standard"/>
              <w:ind w:left="321"/>
              <w:jc w:val="both"/>
              <w:rPr>
                <w:rFonts w:cs="Times New Roman"/>
                <w:lang w:val="lv-LV"/>
              </w:rPr>
            </w:pPr>
            <w:r w:rsidRPr="00F76629">
              <w:rPr>
                <w:rFonts w:cs="Times New Roman"/>
                <w:lang w:val="lv-LV"/>
              </w:rPr>
              <w:t>"</w:t>
            </w:r>
            <w:r w:rsidR="00D038F2" w:rsidRPr="00F76629">
              <w:rPr>
                <w:rFonts w:cs="Times New Roman"/>
                <w:lang w:val="lv-LV"/>
              </w:rPr>
              <w:t xml:space="preserve">43. Fiziskajai personai piešķirtā kredīta mājokļa iegādei maksimālais atmaksas termiņš ir 30 gadu no līguma spēkā stāšanās datuma, bet patēriņa kredīta (t. sk. finanšu līzinga darījumiem) maksimālais atmaksas termiņš ir septiņi gadi no līguma spēkā </w:t>
            </w:r>
            <w:r w:rsidR="00D038F2" w:rsidRPr="00F76629">
              <w:rPr>
                <w:rFonts w:cs="Times New Roman"/>
                <w:lang w:val="lv-LV"/>
              </w:rPr>
              <w:lastRenderedPageBreak/>
              <w:t>stāšanās datuma. Ja iestāde veic atkārtotu aizņēmēja kredītspējas novērtējumu esošā kredīta</w:t>
            </w:r>
            <w:r w:rsidR="00D038F2" w:rsidRPr="00C82DE8">
              <w:rPr>
                <w:rFonts w:cs="Times New Roman"/>
                <w:lang w:val="lv-LV"/>
              </w:rPr>
              <w:t xml:space="preserve"> </w:t>
            </w:r>
            <w:r w:rsidR="00D038F2" w:rsidRPr="00C82DE8">
              <w:rPr>
                <w:rFonts w:cs="Times New Roman"/>
                <w:color w:val="EE0000"/>
                <w:lang w:val="lv-LV"/>
              </w:rPr>
              <w:t>līguma</w:t>
            </w:r>
            <w:r w:rsidR="00D038F2" w:rsidRPr="00C82DE8">
              <w:rPr>
                <w:rFonts w:cs="Times New Roman"/>
                <w:lang w:val="lv-LV"/>
              </w:rPr>
              <w:t xml:space="preserve"> </w:t>
            </w:r>
            <w:r w:rsidR="00D038F2" w:rsidRPr="006B3EBF">
              <w:rPr>
                <w:rFonts w:cs="Times New Roman"/>
                <w:lang w:val="lv-LV"/>
              </w:rPr>
              <w:t xml:space="preserve">mājokļa iegādei </w:t>
            </w:r>
            <w:r w:rsidR="00D038F2" w:rsidRPr="00C82DE8">
              <w:rPr>
                <w:rFonts w:cs="Times New Roman"/>
                <w:strike/>
                <w:lang w:val="lv-LV"/>
              </w:rPr>
              <w:t xml:space="preserve">un </w:t>
            </w:r>
            <w:r w:rsidR="00D038F2" w:rsidRPr="006B3EBF">
              <w:rPr>
                <w:rFonts w:cs="Times New Roman"/>
                <w:color w:val="EE0000"/>
                <w:lang w:val="lv-LV"/>
              </w:rPr>
              <w:t>vai</w:t>
            </w:r>
            <w:r w:rsidR="00D038F2" w:rsidRPr="006B3EBF">
              <w:rPr>
                <w:rFonts w:cs="Times New Roman"/>
                <w:lang w:val="lv-LV"/>
              </w:rPr>
              <w:t xml:space="preserve"> patēriņa kredīta (t. sk. finanšu līzinga) līguma ietvaros vai piešķir jaunu kredītu hipotekārās pārkreditēšanas procesa ietvaros, šajā punktā minētos termiņus var noteikt no </w:t>
            </w:r>
            <w:r w:rsidR="00D038F2" w:rsidRPr="00C82DE8">
              <w:rPr>
                <w:rFonts w:cs="Times New Roman"/>
                <w:strike/>
                <w:lang w:val="lv-LV"/>
              </w:rPr>
              <w:t>jaunā vai</w:t>
            </w:r>
            <w:r w:rsidR="00D038F2" w:rsidRPr="006B3EBF">
              <w:rPr>
                <w:rFonts w:cs="Times New Roman"/>
                <w:lang w:val="lv-LV"/>
              </w:rPr>
              <w:t xml:space="preserve"> grozītā </w:t>
            </w:r>
            <w:r w:rsidR="00D038F2" w:rsidRPr="006B3EBF">
              <w:rPr>
                <w:rFonts w:cs="Times New Roman"/>
                <w:color w:val="EE0000"/>
                <w:lang w:val="lv-LV"/>
              </w:rPr>
              <w:t xml:space="preserve">vai jaunā </w:t>
            </w:r>
            <w:r w:rsidR="00D038F2" w:rsidRPr="006B3EBF">
              <w:rPr>
                <w:rFonts w:cs="Times New Roman"/>
                <w:lang w:val="lv-LV"/>
              </w:rPr>
              <w:t>kredīta līguma spēkā stāšanās datuma</w:t>
            </w:r>
            <w:r>
              <w:rPr>
                <w:rFonts w:cs="Times New Roman"/>
                <w:lang w:val="lv-LV"/>
              </w:rPr>
              <w:t>.</w:t>
            </w:r>
            <w:r w:rsidRPr="006B3EBF">
              <w:rPr>
                <w:rFonts w:cs="Times New Roman"/>
                <w:lang w:val="lv-LV"/>
              </w:rPr>
              <w:t>"</w:t>
            </w:r>
            <w:r w:rsidR="00D038F2" w:rsidRPr="006B3EBF">
              <w:rPr>
                <w:rFonts w:cs="Times New Roman"/>
                <w:lang w:val="lv-LV"/>
              </w:rPr>
              <w:t xml:space="preserve">. </w:t>
            </w:r>
          </w:p>
        </w:tc>
        <w:tc>
          <w:tcPr>
            <w:tcW w:w="4401" w:type="dxa"/>
            <w:tcBorders>
              <w:top w:val="single" w:sz="4" w:space="0" w:color="auto"/>
              <w:left w:val="single" w:sz="4" w:space="0" w:color="auto"/>
              <w:bottom w:val="single" w:sz="4" w:space="0" w:color="auto"/>
              <w:right w:val="single" w:sz="4" w:space="0" w:color="auto"/>
            </w:tcBorders>
          </w:tcPr>
          <w:p w14:paraId="65CF6DC4" w14:textId="7D03ACF0" w:rsidR="00500AEE" w:rsidRPr="00F76629" w:rsidRDefault="00370F22" w:rsidP="00F76629">
            <w:pPr>
              <w:pStyle w:val="ListParagraph"/>
              <w:numPr>
                <w:ilvl w:val="0"/>
                <w:numId w:val="17"/>
              </w:numPr>
              <w:spacing w:line="240" w:lineRule="auto"/>
              <w:ind w:left="314"/>
              <w:jc w:val="both"/>
              <w:rPr>
                <w:rFonts w:ascii="Times New Roman" w:hAnsi="Times New Roman" w:cs="Times New Roman"/>
                <w:iCs/>
                <w:sz w:val="24"/>
                <w:szCs w:val="24"/>
              </w:rPr>
            </w:pPr>
            <w:r w:rsidRPr="00F76629">
              <w:rPr>
                <w:rFonts w:ascii="Times New Roman" w:hAnsi="Times New Roman" w:cs="Times New Roman"/>
                <w:b/>
                <w:bCs/>
                <w:iCs/>
                <w:sz w:val="24"/>
                <w:szCs w:val="24"/>
              </w:rPr>
              <w:lastRenderedPageBreak/>
              <w:t>Sniegts skaidrojums</w:t>
            </w:r>
            <w:r w:rsidR="00F76629" w:rsidRPr="00F76629">
              <w:rPr>
                <w:rFonts w:ascii="Times New Roman" w:hAnsi="Times New Roman" w:cs="Times New Roman"/>
                <w:b/>
                <w:bCs/>
                <w:sz w:val="24"/>
                <w:szCs w:val="24"/>
              </w:rPr>
              <w:t>.</w:t>
            </w:r>
          </w:p>
          <w:p w14:paraId="79985AC5" w14:textId="74FCF85E" w:rsidR="00370F22" w:rsidRPr="00F76629" w:rsidRDefault="15C56CBA" w:rsidP="00F76629">
            <w:pPr>
              <w:spacing w:line="240" w:lineRule="auto"/>
              <w:jc w:val="both"/>
              <w:rPr>
                <w:rFonts w:ascii="Times New Roman" w:hAnsi="Times New Roman" w:cs="Times New Roman"/>
                <w:sz w:val="24"/>
                <w:szCs w:val="24"/>
              </w:rPr>
            </w:pPr>
            <w:r w:rsidRPr="00F76629">
              <w:rPr>
                <w:rFonts w:ascii="Times New Roman" w:hAnsi="Times New Roman" w:cs="Times New Roman"/>
                <w:sz w:val="24"/>
                <w:szCs w:val="24"/>
              </w:rPr>
              <w:t xml:space="preserve">Latvijas Banka norāda, ka klienta saistības uzskatāmas par spēkā esošām </w:t>
            </w:r>
            <w:r w:rsidR="730FBF8B" w:rsidRPr="00F76629">
              <w:rPr>
                <w:rFonts w:ascii="Times New Roman" w:hAnsi="Times New Roman" w:cs="Times New Roman"/>
                <w:sz w:val="24"/>
                <w:szCs w:val="24"/>
              </w:rPr>
              <w:t xml:space="preserve">ar </w:t>
            </w:r>
            <w:r w:rsidRPr="00F76629">
              <w:rPr>
                <w:rFonts w:ascii="Times New Roman" w:hAnsi="Times New Roman" w:cs="Times New Roman"/>
                <w:sz w:val="24"/>
                <w:szCs w:val="24"/>
              </w:rPr>
              <w:t>kredīt</w:t>
            </w:r>
            <w:r w:rsidR="4FAE4BA2" w:rsidRPr="00F76629">
              <w:rPr>
                <w:rFonts w:ascii="Times New Roman" w:hAnsi="Times New Roman" w:cs="Times New Roman"/>
                <w:sz w:val="24"/>
                <w:szCs w:val="24"/>
              </w:rPr>
              <w:t>a līguma spēkā</w:t>
            </w:r>
            <w:r w:rsidR="65665FFD" w:rsidRPr="00F76629">
              <w:rPr>
                <w:rFonts w:ascii="Times New Roman" w:hAnsi="Times New Roman" w:cs="Times New Roman"/>
                <w:sz w:val="24"/>
                <w:szCs w:val="24"/>
              </w:rPr>
              <w:t xml:space="preserve"> stāšanos, neatkarīgi no kredīta </w:t>
            </w:r>
            <w:r w:rsidR="275D7899" w:rsidRPr="00F76629">
              <w:rPr>
                <w:rFonts w:ascii="Times New Roman" w:hAnsi="Times New Roman" w:cs="Times New Roman"/>
                <w:sz w:val="24"/>
                <w:szCs w:val="24"/>
              </w:rPr>
              <w:t>faktiskās</w:t>
            </w:r>
            <w:r w:rsidR="65665FFD" w:rsidRPr="00F76629">
              <w:rPr>
                <w:rFonts w:ascii="Times New Roman" w:hAnsi="Times New Roman" w:cs="Times New Roman"/>
                <w:sz w:val="24"/>
                <w:szCs w:val="24"/>
              </w:rPr>
              <w:t xml:space="preserve"> izsniegšanas </w:t>
            </w:r>
            <w:r w:rsidR="70AA36B7" w:rsidRPr="00F76629">
              <w:rPr>
                <w:rFonts w:ascii="Times New Roman" w:hAnsi="Times New Roman" w:cs="Times New Roman"/>
                <w:sz w:val="24"/>
                <w:szCs w:val="24"/>
              </w:rPr>
              <w:t>datuma</w:t>
            </w:r>
            <w:r w:rsidR="65665FFD" w:rsidRPr="00F76629">
              <w:rPr>
                <w:rFonts w:ascii="Times New Roman" w:hAnsi="Times New Roman" w:cs="Times New Roman"/>
                <w:sz w:val="24"/>
                <w:szCs w:val="24"/>
              </w:rPr>
              <w:t xml:space="preserve"> vai citiem individuāliem apstākļiem, piemēram, līzinga darījuma ietva</w:t>
            </w:r>
            <w:r w:rsidR="1BD878E2" w:rsidRPr="00F76629">
              <w:rPr>
                <w:rFonts w:ascii="Times New Roman" w:hAnsi="Times New Roman" w:cs="Times New Roman"/>
                <w:sz w:val="24"/>
                <w:szCs w:val="24"/>
              </w:rPr>
              <w:t>ros paredzētā auto piegādes datuma</w:t>
            </w:r>
            <w:r w:rsidR="7F9AB2B0" w:rsidRPr="00F76629">
              <w:rPr>
                <w:rFonts w:ascii="Times New Roman" w:hAnsi="Times New Roman" w:cs="Times New Roman"/>
                <w:sz w:val="24"/>
                <w:szCs w:val="24"/>
              </w:rPr>
              <w:t xml:space="preserve">. </w:t>
            </w:r>
            <w:r w:rsidR="3DED2DF4" w:rsidRPr="00F76629">
              <w:rPr>
                <w:rFonts w:ascii="Times New Roman" w:hAnsi="Times New Roman" w:cs="Times New Roman"/>
                <w:sz w:val="24"/>
                <w:szCs w:val="24"/>
              </w:rPr>
              <w:t xml:space="preserve">Šādam klientam, piemēram, </w:t>
            </w:r>
            <w:r w:rsidR="1044ED70" w:rsidRPr="67C0BE19">
              <w:rPr>
                <w:rFonts w:ascii="Times New Roman" w:hAnsi="Times New Roman" w:cs="Times New Roman"/>
                <w:sz w:val="24"/>
                <w:szCs w:val="24"/>
              </w:rPr>
              <w:t xml:space="preserve">arī </w:t>
            </w:r>
            <w:r w:rsidR="3DED2DF4" w:rsidRPr="00F76629">
              <w:rPr>
                <w:rFonts w:ascii="Times New Roman" w:hAnsi="Times New Roman" w:cs="Times New Roman"/>
                <w:sz w:val="24"/>
                <w:szCs w:val="24"/>
              </w:rPr>
              <w:t xml:space="preserve">piesakoties citam aizdevumam, jau tiek ņemtas vērā šīs </w:t>
            </w:r>
            <w:r w:rsidR="60A66516" w:rsidRPr="00F76629">
              <w:rPr>
                <w:rFonts w:ascii="Times New Roman" w:hAnsi="Times New Roman" w:cs="Times New Roman"/>
                <w:sz w:val="24"/>
                <w:szCs w:val="24"/>
              </w:rPr>
              <w:t>esošās</w:t>
            </w:r>
            <w:r w:rsidR="3DED2DF4" w:rsidRPr="00F76629">
              <w:rPr>
                <w:rFonts w:ascii="Times New Roman" w:hAnsi="Times New Roman" w:cs="Times New Roman"/>
                <w:sz w:val="24"/>
                <w:szCs w:val="24"/>
              </w:rPr>
              <w:t xml:space="preserve"> līgumiskās saistības kredītspējas </w:t>
            </w:r>
            <w:r w:rsidR="2B1CAC5B" w:rsidRPr="00F76629">
              <w:rPr>
                <w:rFonts w:ascii="Times New Roman" w:hAnsi="Times New Roman" w:cs="Times New Roman"/>
                <w:sz w:val="24"/>
                <w:szCs w:val="24"/>
              </w:rPr>
              <w:t>no</w:t>
            </w:r>
            <w:r w:rsidR="3DED2DF4" w:rsidRPr="00F76629">
              <w:rPr>
                <w:rFonts w:ascii="Times New Roman" w:hAnsi="Times New Roman" w:cs="Times New Roman"/>
                <w:sz w:val="24"/>
                <w:szCs w:val="24"/>
              </w:rPr>
              <w:t>vērtējumā, neatkarīgi no līguma faktiskās izpildes</w:t>
            </w:r>
            <w:r w:rsidR="2683F663" w:rsidRPr="00F76629">
              <w:rPr>
                <w:rFonts w:ascii="Times New Roman" w:hAnsi="Times New Roman" w:cs="Times New Roman"/>
                <w:sz w:val="24"/>
                <w:szCs w:val="24"/>
              </w:rPr>
              <w:t xml:space="preserve"> vai kādiem citiem apstākļiem</w:t>
            </w:r>
            <w:r w:rsidR="4D3426EF" w:rsidRPr="00F76629">
              <w:rPr>
                <w:rFonts w:ascii="Times New Roman" w:hAnsi="Times New Roman" w:cs="Times New Roman"/>
                <w:sz w:val="24"/>
                <w:szCs w:val="24"/>
              </w:rPr>
              <w:t>.</w:t>
            </w:r>
            <w:r w:rsidR="3DED2DF4" w:rsidRPr="00F76629">
              <w:rPr>
                <w:rFonts w:ascii="Times New Roman" w:hAnsi="Times New Roman" w:cs="Times New Roman"/>
                <w:sz w:val="24"/>
                <w:szCs w:val="24"/>
              </w:rPr>
              <w:t xml:space="preserve"> </w:t>
            </w:r>
            <w:r w:rsidR="1F3960E1" w:rsidRPr="00F76629">
              <w:rPr>
                <w:rFonts w:ascii="Times New Roman" w:hAnsi="Times New Roman" w:cs="Times New Roman"/>
                <w:sz w:val="24"/>
                <w:szCs w:val="24"/>
              </w:rPr>
              <w:t>L</w:t>
            </w:r>
            <w:r w:rsidR="7F9AB2B0" w:rsidRPr="00F76629">
              <w:rPr>
                <w:rFonts w:ascii="Times New Roman" w:hAnsi="Times New Roman" w:cs="Times New Roman"/>
                <w:sz w:val="24"/>
                <w:szCs w:val="24"/>
              </w:rPr>
              <w:t xml:space="preserve">atvijas Bankas noteikumu projekta redakcijas mērķis ir </w:t>
            </w:r>
            <w:r w:rsidR="2B683267" w:rsidRPr="00F76629">
              <w:rPr>
                <w:rFonts w:ascii="Times New Roman" w:hAnsi="Times New Roman" w:cs="Times New Roman"/>
                <w:sz w:val="24"/>
                <w:szCs w:val="24"/>
              </w:rPr>
              <w:t>vienlīdzīgāku nosacījumu ieviešana praksē</w:t>
            </w:r>
            <w:r w:rsidR="1D5FF2F6" w:rsidRPr="00F76629">
              <w:rPr>
                <w:rFonts w:ascii="Times New Roman" w:hAnsi="Times New Roman" w:cs="Times New Roman"/>
                <w:sz w:val="24"/>
                <w:szCs w:val="24"/>
              </w:rPr>
              <w:t xml:space="preserve"> par periodu, no kura </w:t>
            </w:r>
            <w:r w:rsidR="04C94D0E" w:rsidRPr="00F76629">
              <w:rPr>
                <w:rFonts w:ascii="Times New Roman" w:hAnsi="Times New Roman" w:cs="Times New Roman"/>
                <w:sz w:val="24"/>
                <w:szCs w:val="24"/>
              </w:rPr>
              <w:t xml:space="preserve">nosakāms </w:t>
            </w:r>
            <w:r w:rsidR="1D5FF2F6" w:rsidRPr="00F76629">
              <w:rPr>
                <w:rFonts w:ascii="Times New Roman" w:hAnsi="Times New Roman" w:cs="Times New Roman"/>
                <w:sz w:val="24"/>
                <w:szCs w:val="24"/>
              </w:rPr>
              <w:t>maksimālais aizdevuma atmaksas termiņš.</w:t>
            </w:r>
          </w:p>
          <w:p w14:paraId="0E78BE5B" w14:textId="385EB0A3" w:rsidR="00F76629" w:rsidRPr="00CB312F" w:rsidRDefault="00F76629" w:rsidP="00CB312F">
            <w:pPr>
              <w:pStyle w:val="ListParagraph"/>
              <w:numPr>
                <w:ilvl w:val="0"/>
                <w:numId w:val="17"/>
              </w:numPr>
              <w:spacing w:line="240" w:lineRule="auto"/>
              <w:ind w:left="318"/>
              <w:jc w:val="both"/>
              <w:rPr>
                <w:rFonts w:ascii="Times New Roman" w:hAnsi="Times New Roman" w:cs="Times New Roman"/>
                <w:iCs/>
                <w:sz w:val="24"/>
                <w:szCs w:val="24"/>
              </w:rPr>
            </w:pPr>
            <w:r w:rsidRPr="00F76629">
              <w:rPr>
                <w:rFonts w:ascii="Times New Roman" w:hAnsi="Times New Roman" w:cs="Times New Roman"/>
                <w:b/>
                <w:bCs/>
                <w:iCs/>
                <w:sz w:val="24"/>
                <w:szCs w:val="24"/>
              </w:rPr>
              <w:lastRenderedPageBreak/>
              <w:t>Daļēji ņemts vērā. Jaun</w:t>
            </w:r>
            <w:r w:rsidR="0002482C">
              <w:rPr>
                <w:rFonts w:ascii="Times New Roman" w:hAnsi="Times New Roman" w:cs="Times New Roman"/>
                <w:b/>
                <w:bCs/>
                <w:iCs/>
                <w:sz w:val="24"/>
                <w:szCs w:val="24"/>
              </w:rPr>
              <w:t>a</w:t>
            </w:r>
            <w:r w:rsidRPr="00F76629">
              <w:rPr>
                <w:rFonts w:ascii="Times New Roman" w:hAnsi="Times New Roman" w:cs="Times New Roman"/>
                <w:b/>
                <w:bCs/>
                <w:iCs/>
                <w:sz w:val="24"/>
                <w:szCs w:val="24"/>
              </w:rPr>
              <w:t xml:space="preserve"> redakcija</w:t>
            </w:r>
            <w:r w:rsidR="0002482C">
              <w:rPr>
                <w:rFonts w:ascii="Times New Roman" w:hAnsi="Times New Roman" w:cs="Times New Roman"/>
                <w:b/>
                <w:bCs/>
                <w:iCs/>
                <w:sz w:val="24"/>
                <w:szCs w:val="24"/>
              </w:rPr>
              <w:t>.</w:t>
            </w:r>
          </w:p>
          <w:p w14:paraId="2172291F" w14:textId="3496CB42" w:rsidR="00CB312F" w:rsidRPr="00F76629" w:rsidRDefault="0DD5D9DB" w:rsidP="00F76629">
            <w:pPr>
              <w:spacing w:line="240" w:lineRule="auto"/>
              <w:ind w:left="-42"/>
              <w:jc w:val="both"/>
              <w:rPr>
                <w:rFonts w:ascii="Times New Roman" w:eastAsia="Times New Roman" w:hAnsi="Times New Roman" w:cs="Times New Roman"/>
                <w:sz w:val="24"/>
                <w:szCs w:val="24"/>
              </w:rPr>
            </w:pPr>
            <w:r w:rsidRPr="00F76629">
              <w:rPr>
                <w:rFonts w:ascii="Times New Roman" w:eastAsia="Times New Roman" w:hAnsi="Times New Roman" w:cs="Times New Roman"/>
                <w:sz w:val="24"/>
                <w:szCs w:val="24"/>
              </w:rPr>
              <w:t xml:space="preserve">Latvijas Banka norāda, ka redakcionālās izmaiņas ir akceptējamas, </w:t>
            </w:r>
            <w:r w:rsidR="003F0BE4" w:rsidRPr="00F76629">
              <w:rPr>
                <w:rFonts w:ascii="Times New Roman" w:eastAsia="Times New Roman" w:hAnsi="Times New Roman" w:cs="Times New Roman"/>
                <w:sz w:val="24"/>
                <w:szCs w:val="24"/>
              </w:rPr>
              <w:t>sa</w:t>
            </w:r>
            <w:r w:rsidR="00A7090D" w:rsidRPr="00F76629">
              <w:rPr>
                <w:rFonts w:ascii="Times New Roman" w:eastAsia="Times New Roman" w:hAnsi="Times New Roman" w:cs="Times New Roman"/>
                <w:sz w:val="24"/>
                <w:szCs w:val="24"/>
              </w:rPr>
              <w:t>glabājot</w:t>
            </w:r>
            <w:r w:rsidRPr="00F76629">
              <w:rPr>
                <w:rFonts w:ascii="Times New Roman" w:eastAsia="Times New Roman" w:hAnsi="Times New Roman" w:cs="Times New Roman"/>
                <w:sz w:val="24"/>
                <w:szCs w:val="24"/>
              </w:rPr>
              <w:t xml:space="preserve"> termin</w:t>
            </w:r>
            <w:r w:rsidR="00A7090D" w:rsidRPr="00F76629">
              <w:rPr>
                <w:rFonts w:ascii="Times New Roman" w:eastAsia="Times New Roman" w:hAnsi="Times New Roman" w:cs="Times New Roman"/>
                <w:sz w:val="24"/>
                <w:szCs w:val="24"/>
              </w:rPr>
              <w:t>u</w:t>
            </w:r>
            <w:r w:rsidRPr="00F76629">
              <w:rPr>
                <w:rFonts w:ascii="Times New Roman" w:eastAsia="Times New Roman" w:hAnsi="Times New Roman" w:cs="Times New Roman"/>
                <w:sz w:val="24"/>
                <w:szCs w:val="24"/>
              </w:rPr>
              <w:t xml:space="preserve"> </w:t>
            </w:r>
            <w:r w:rsidR="364DFD04" w:rsidRPr="00F76629">
              <w:rPr>
                <w:rFonts w:ascii="Times New Roman" w:eastAsia="Times New Roman" w:hAnsi="Times New Roman" w:cs="Times New Roman"/>
                <w:sz w:val="24"/>
                <w:szCs w:val="24"/>
              </w:rPr>
              <w:t>"kredīts mājokļa iegādei", tādējādi šis punkts redakcionāli izsakāms sekojoši:</w:t>
            </w:r>
          </w:p>
          <w:p w14:paraId="0D372A15" w14:textId="7D38668F" w:rsidR="00CB312F" w:rsidRPr="00783591" w:rsidRDefault="364DFD04" w:rsidP="00A7090D">
            <w:pPr>
              <w:spacing w:line="240" w:lineRule="auto"/>
              <w:jc w:val="both"/>
              <w:rPr>
                <w:rFonts w:cs="Times New Roman"/>
              </w:rPr>
            </w:pPr>
            <w:r w:rsidRPr="60203D6F">
              <w:rPr>
                <w:rFonts w:cs="Times New Roman"/>
              </w:rPr>
              <w:t>"</w:t>
            </w:r>
            <w:r w:rsidRPr="60203D6F">
              <w:rPr>
                <w:rFonts w:ascii="Times New Roman" w:hAnsi="Times New Roman" w:cs="Times New Roman"/>
                <w:sz w:val="24"/>
                <w:szCs w:val="24"/>
              </w:rPr>
              <w:t xml:space="preserve">43. Fiziskajai personai piešķirtā kredīta mājokļa iegādei maksimālais atmaksas termiņš ir 30 gadu no līguma spēkā stāšanās datuma, bet patēriņa kredīta (t. sk. finanšu līzinga darījumiem) maksimālais atmaksas termiņš ir septiņi gadi no līguma spēkā stāšanās datuma. Ja iestāde veic atkārtotu aizņēmēja kredītspējas novērtējumu esošā kredīta mājokļa iegādei </w:t>
            </w:r>
            <w:r w:rsidR="317106A0" w:rsidRPr="006420DD">
              <w:rPr>
                <w:rFonts w:ascii="Times New Roman" w:hAnsi="Times New Roman" w:cs="Times New Roman"/>
                <w:b/>
                <w:bCs/>
                <w:sz w:val="24"/>
                <w:szCs w:val="24"/>
              </w:rPr>
              <w:t>līguma vai</w:t>
            </w:r>
            <w:r w:rsidR="317106A0" w:rsidRPr="7ECD3C68">
              <w:rPr>
                <w:rFonts w:ascii="Times New Roman" w:hAnsi="Times New Roman" w:cs="Times New Roman"/>
                <w:sz w:val="24"/>
                <w:szCs w:val="24"/>
              </w:rPr>
              <w:t xml:space="preserve"> </w:t>
            </w:r>
            <w:r w:rsidRPr="7ECD3C68">
              <w:rPr>
                <w:rFonts w:ascii="Times New Roman" w:hAnsi="Times New Roman" w:cs="Times New Roman"/>
                <w:sz w:val="24"/>
                <w:szCs w:val="24"/>
              </w:rPr>
              <w:t>patēriņa</w:t>
            </w:r>
            <w:r w:rsidRPr="60203D6F">
              <w:rPr>
                <w:rFonts w:ascii="Times New Roman" w:hAnsi="Times New Roman" w:cs="Times New Roman"/>
                <w:sz w:val="24"/>
                <w:szCs w:val="24"/>
              </w:rPr>
              <w:t xml:space="preserve"> kredīta (t.sk. finanšu līzinga) līguma ietvaros vai piešķir jaunu kredītu hipotekārās pārkreditēšanas procesa ietvaros, šajā punktā minētos termiņus var noteikt </w:t>
            </w:r>
            <w:r w:rsidRPr="006420DD">
              <w:rPr>
                <w:rFonts w:ascii="Times New Roman" w:hAnsi="Times New Roman" w:cs="Times New Roman"/>
                <w:b/>
                <w:bCs/>
                <w:sz w:val="24"/>
                <w:szCs w:val="24"/>
              </w:rPr>
              <w:t xml:space="preserve">no grozītā </w:t>
            </w:r>
            <w:r w:rsidR="1E0F9ACC" w:rsidRPr="006420DD">
              <w:rPr>
                <w:rFonts w:ascii="Times New Roman" w:hAnsi="Times New Roman" w:cs="Times New Roman"/>
                <w:b/>
                <w:bCs/>
                <w:sz w:val="24"/>
                <w:szCs w:val="24"/>
              </w:rPr>
              <w:t>vai jaunā</w:t>
            </w:r>
            <w:r w:rsidR="1E0F9ACC" w:rsidRPr="5CA20F11">
              <w:rPr>
                <w:rFonts w:ascii="Times New Roman" w:hAnsi="Times New Roman" w:cs="Times New Roman"/>
                <w:sz w:val="24"/>
                <w:szCs w:val="24"/>
              </w:rPr>
              <w:t xml:space="preserve"> </w:t>
            </w:r>
            <w:r w:rsidRPr="5CA20F11">
              <w:rPr>
                <w:rFonts w:ascii="Times New Roman" w:hAnsi="Times New Roman" w:cs="Times New Roman"/>
                <w:sz w:val="24"/>
                <w:szCs w:val="24"/>
              </w:rPr>
              <w:t>kredīta</w:t>
            </w:r>
            <w:r w:rsidRPr="60203D6F">
              <w:rPr>
                <w:rFonts w:ascii="Times New Roman" w:hAnsi="Times New Roman" w:cs="Times New Roman"/>
                <w:sz w:val="24"/>
                <w:szCs w:val="24"/>
              </w:rPr>
              <w:t xml:space="preserve"> līguma spēkā stāšanās dienas</w:t>
            </w:r>
            <w:r w:rsidRPr="32963014">
              <w:rPr>
                <w:rFonts w:ascii="Times New Roman" w:hAnsi="Times New Roman" w:cs="Times New Roman"/>
                <w:sz w:val="24"/>
                <w:szCs w:val="24"/>
              </w:rPr>
              <w:t>.</w:t>
            </w:r>
            <w:r w:rsidRPr="32963014">
              <w:rPr>
                <w:rFonts w:cs="Times New Roman"/>
              </w:rPr>
              <w:t>"</w:t>
            </w:r>
          </w:p>
        </w:tc>
      </w:tr>
      <w:tr w:rsidR="00370F22" w:rsidRPr="00594249" w14:paraId="031E969C" w14:textId="77777777" w:rsidTr="00AB5AD7">
        <w:trPr>
          <w:trHeight w:val="731"/>
        </w:trPr>
        <w:tc>
          <w:tcPr>
            <w:tcW w:w="846" w:type="dxa"/>
            <w:tcBorders>
              <w:top w:val="single" w:sz="4" w:space="0" w:color="auto"/>
              <w:left w:val="single" w:sz="4" w:space="0" w:color="auto"/>
              <w:bottom w:val="single" w:sz="4" w:space="0" w:color="auto"/>
              <w:right w:val="single" w:sz="4" w:space="0" w:color="auto"/>
            </w:tcBorders>
          </w:tcPr>
          <w:p w14:paraId="45553A24" w14:textId="21826E35" w:rsidR="00370F22" w:rsidRPr="00594249" w:rsidRDefault="00370F22" w:rsidP="00412B4A">
            <w:pPr>
              <w:spacing w:line="240" w:lineRule="auto"/>
              <w:jc w:val="center"/>
              <w:rPr>
                <w:rFonts w:ascii="Times New Roman" w:hAnsi="Times New Roman" w:cs="Times New Roman"/>
                <w:sz w:val="24"/>
                <w:szCs w:val="24"/>
              </w:rPr>
            </w:pPr>
            <w:r w:rsidRPr="118B06C3">
              <w:rPr>
                <w:rFonts w:ascii="Times New Roman" w:hAnsi="Times New Roman" w:cs="Times New Roman"/>
                <w:sz w:val="24"/>
                <w:szCs w:val="24"/>
              </w:rPr>
              <w:lastRenderedPageBreak/>
              <w:t>2</w:t>
            </w:r>
            <w:r>
              <w:rPr>
                <w:rFonts w:ascii="Times New Roman" w:hAnsi="Times New Roman" w:cs="Times New Roman"/>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71A4448D" w14:textId="4CA966F0" w:rsidR="00370F22" w:rsidRPr="00C40371" w:rsidRDefault="00C70E94" w:rsidP="00C40371">
            <w:pPr>
              <w:pStyle w:val="NApunkts1"/>
              <w:numPr>
                <w:ilvl w:val="0"/>
                <w:numId w:val="0"/>
              </w:numPr>
              <w:spacing w:before="0"/>
              <w:rPr>
                <w:rFonts w:eastAsia="Calibri"/>
              </w:rPr>
            </w:pPr>
            <w:r w:rsidRPr="00C70E94">
              <w:rPr>
                <w:rFonts w:eastAsia="Calibri"/>
              </w:rPr>
              <w:t>3. Citā dalībvalstī reģistrēta kredītiestāde, kura ir tiesīga sniegt finanšu pakalpojumus Latvijas Republikā, atbilstoši Kredītiestāžu likuma 6. panta trešajai daļai piemēro šo noteikumu 43. punktā un 5.2.2. un 5.2.3. apakšnodaļā noteiktās uz aizņēmējiem vērsto instrumentu prasības.</w:t>
            </w:r>
          </w:p>
        </w:tc>
        <w:tc>
          <w:tcPr>
            <w:tcW w:w="4820" w:type="dxa"/>
            <w:tcBorders>
              <w:top w:val="single" w:sz="4" w:space="0" w:color="auto"/>
              <w:left w:val="single" w:sz="4" w:space="0" w:color="auto"/>
              <w:bottom w:val="single" w:sz="4" w:space="0" w:color="auto"/>
              <w:right w:val="single" w:sz="4" w:space="0" w:color="auto"/>
            </w:tcBorders>
          </w:tcPr>
          <w:p w14:paraId="30758CCC" w14:textId="77777777" w:rsidR="00370F22" w:rsidRDefault="00370F22" w:rsidP="00370F22">
            <w:pPr>
              <w:pStyle w:val="Standard"/>
              <w:rPr>
                <w:rFonts w:cs="Times New Roman"/>
                <w:b/>
                <w:bCs/>
                <w:lang w:val="lv-LV"/>
              </w:rPr>
            </w:pPr>
            <w:r w:rsidRPr="002B2A36">
              <w:rPr>
                <w:rFonts w:eastAsia="Times New Roman" w:cs="Times New Roman"/>
                <w:b/>
                <w:bCs/>
                <w:lang w:val="lv-LV" w:eastAsia="lv-LV"/>
              </w:rPr>
              <w:t>Latvijas Finanšu nozares asociācija:</w:t>
            </w:r>
            <w:r w:rsidRPr="00370F22">
              <w:rPr>
                <w:rFonts w:cs="Times New Roman"/>
                <w:b/>
                <w:bCs/>
                <w:lang w:val="lv-LV"/>
              </w:rPr>
              <w:t xml:space="preserve"> </w:t>
            </w:r>
          </w:p>
          <w:p w14:paraId="058CDD51" w14:textId="75DF6E84" w:rsidR="00370F22" w:rsidRPr="00C40371" w:rsidRDefault="00370F22" w:rsidP="00C40371">
            <w:pPr>
              <w:pStyle w:val="Standard"/>
              <w:jc w:val="both"/>
              <w:rPr>
                <w:rFonts w:cs="Times New Roman"/>
                <w:lang w:val="lv-LV"/>
              </w:rPr>
            </w:pPr>
            <w:r w:rsidRPr="00C40371">
              <w:rPr>
                <w:rFonts w:cs="Times New Roman"/>
                <w:lang w:val="lv-LV"/>
              </w:rPr>
              <w:t xml:space="preserve">Lūdzam skaidrojumu par </w:t>
            </w:r>
            <w:proofErr w:type="spellStart"/>
            <w:r w:rsidRPr="00C40371">
              <w:rPr>
                <w:rFonts w:cs="Times New Roman"/>
                <w:lang w:val="lv-LV"/>
              </w:rPr>
              <w:t>jaunizsniegto</w:t>
            </w:r>
            <w:proofErr w:type="spellEnd"/>
            <w:r w:rsidRPr="00C40371">
              <w:rPr>
                <w:rFonts w:cs="Times New Roman"/>
                <w:lang w:val="lv-LV"/>
              </w:rPr>
              <w:t xml:space="preserve"> kredītu apmēra aprēķinu konsolidācijas grupas līmenī gadījumos, kad kredītu izsniedz citā dalībvalstī reģistrētas kredītiestādes filiāle Latvijā. Lūdzam skaidrot, vai aprēķinā ir jāiekļauj arī mātes sabiedrības citā dalībvalstī, tās meitas sabiedrību un citu filiāļu izsniegtie kredīti</w:t>
            </w:r>
            <w:r>
              <w:rPr>
                <w:rFonts w:cs="Times New Roman"/>
                <w:lang w:val="lv-LV"/>
              </w:rPr>
              <w:t>.</w:t>
            </w:r>
          </w:p>
          <w:p w14:paraId="45E6CE62" w14:textId="77777777" w:rsidR="00370F22" w:rsidRPr="00370F22" w:rsidRDefault="00370F22" w:rsidP="00F75E20">
            <w:pPr>
              <w:pStyle w:val="Standard"/>
              <w:rPr>
                <w:rFonts w:eastAsia="Times New Roman" w:cs="Times New Roman"/>
                <w:lang w:val="lv-LV" w:eastAsia="lv-LV"/>
              </w:rPr>
            </w:pPr>
          </w:p>
        </w:tc>
        <w:tc>
          <w:tcPr>
            <w:tcW w:w="4401" w:type="dxa"/>
            <w:tcBorders>
              <w:top w:val="single" w:sz="4" w:space="0" w:color="auto"/>
              <w:left w:val="single" w:sz="4" w:space="0" w:color="auto"/>
              <w:bottom w:val="single" w:sz="4" w:space="0" w:color="auto"/>
              <w:right w:val="single" w:sz="4" w:space="0" w:color="auto"/>
            </w:tcBorders>
          </w:tcPr>
          <w:p w14:paraId="163CE24A" w14:textId="616725EF" w:rsidR="00370F22" w:rsidRDefault="00370F22" w:rsidP="00370F22">
            <w:pPr>
              <w:spacing w:line="240" w:lineRule="auto"/>
              <w:jc w:val="both"/>
              <w:rPr>
                <w:rFonts w:ascii="Times New Roman" w:hAnsi="Times New Roman" w:cs="Times New Roman"/>
                <w:sz w:val="24"/>
                <w:szCs w:val="24"/>
              </w:rPr>
            </w:pPr>
            <w:r w:rsidRPr="1455BD42">
              <w:rPr>
                <w:rFonts w:ascii="Times New Roman" w:hAnsi="Times New Roman" w:cs="Times New Roman"/>
                <w:b/>
                <w:bCs/>
                <w:sz w:val="24"/>
                <w:szCs w:val="24"/>
              </w:rPr>
              <w:t>Sniegts skaidrojums</w:t>
            </w:r>
            <w:r w:rsidR="6D9F3394" w:rsidRPr="1237A110">
              <w:rPr>
                <w:rFonts w:ascii="Times New Roman" w:hAnsi="Times New Roman" w:cs="Times New Roman"/>
                <w:b/>
                <w:bCs/>
                <w:sz w:val="24"/>
                <w:szCs w:val="24"/>
              </w:rPr>
              <w:t>.</w:t>
            </w:r>
            <w:r w:rsidR="25AF368B" w:rsidRPr="5AF6136D">
              <w:rPr>
                <w:rFonts w:ascii="Times New Roman" w:hAnsi="Times New Roman" w:cs="Times New Roman"/>
                <w:b/>
                <w:bCs/>
                <w:sz w:val="24"/>
                <w:szCs w:val="24"/>
              </w:rPr>
              <w:t xml:space="preserve"> Jauna redakcija.</w:t>
            </w:r>
          </w:p>
          <w:p w14:paraId="4514123B" w14:textId="458AB28B" w:rsidR="00C40371" w:rsidRDefault="34442964" w:rsidP="00370F22">
            <w:pPr>
              <w:spacing w:line="240" w:lineRule="auto"/>
              <w:jc w:val="both"/>
              <w:rPr>
                <w:rFonts w:ascii="Times New Roman" w:hAnsi="Times New Roman" w:cs="Times New Roman"/>
                <w:sz w:val="24"/>
                <w:szCs w:val="24"/>
              </w:rPr>
            </w:pPr>
            <w:r w:rsidRPr="3B48601E">
              <w:rPr>
                <w:rFonts w:ascii="Times New Roman" w:hAnsi="Times New Roman" w:cs="Times New Roman"/>
                <w:sz w:val="24"/>
                <w:szCs w:val="24"/>
              </w:rPr>
              <w:t xml:space="preserve">Latvijas Banka norāda, ka citā dalībvalstī </w:t>
            </w:r>
            <w:r w:rsidRPr="0ACF8D6E">
              <w:rPr>
                <w:rFonts w:ascii="Times New Roman" w:hAnsi="Times New Roman" w:cs="Times New Roman"/>
                <w:sz w:val="24"/>
                <w:szCs w:val="24"/>
              </w:rPr>
              <w:t>reģistrēta</w:t>
            </w:r>
            <w:r w:rsidR="33703344" w:rsidRPr="0ACF8D6E">
              <w:rPr>
                <w:rFonts w:ascii="Times New Roman" w:hAnsi="Times New Roman" w:cs="Times New Roman"/>
                <w:sz w:val="24"/>
                <w:szCs w:val="24"/>
              </w:rPr>
              <w:t>i</w:t>
            </w:r>
            <w:r w:rsidRPr="3B48601E">
              <w:rPr>
                <w:rFonts w:ascii="Times New Roman" w:hAnsi="Times New Roman" w:cs="Times New Roman"/>
                <w:sz w:val="24"/>
                <w:szCs w:val="24"/>
              </w:rPr>
              <w:t xml:space="preserve"> </w:t>
            </w:r>
            <w:r w:rsidR="2437F056" w:rsidRPr="67C0BE19">
              <w:rPr>
                <w:rFonts w:ascii="Times New Roman" w:hAnsi="Times New Roman" w:cs="Times New Roman"/>
                <w:sz w:val="24"/>
                <w:szCs w:val="24"/>
              </w:rPr>
              <w:t>kredītiestāde</w:t>
            </w:r>
            <w:r w:rsidR="6FD7FA36" w:rsidRPr="67C0BE19">
              <w:rPr>
                <w:rFonts w:ascii="Times New Roman" w:hAnsi="Times New Roman" w:cs="Times New Roman"/>
                <w:sz w:val="24"/>
                <w:szCs w:val="24"/>
              </w:rPr>
              <w:t xml:space="preserve">i, kura ir tiesīga sniegt finanšu pakalpojumus Latvijas Republikā, </w:t>
            </w:r>
            <w:r w:rsidRPr="727BD9E6">
              <w:rPr>
                <w:rFonts w:ascii="Times New Roman" w:hAnsi="Times New Roman" w:cs="Times New Roman"/>
                <w:sz w:val="24"/>
                <w:szCs w:val="24"/>
              </w:rPr>
              <w:t>attiecīgā</w:t>
            </w:r>
            <w:r w:rsidRPr="3B48601E">
              <w:rPr>
                <w:rFonts w:ascii="Times New Roman" w:hAnsi="Times New Roman" w:cs="Times New Roman"/>
                <w:sz w:val="24"/>
                <w:szCs w:val="24"/>
              </w:rPr>
              <w:t xml:space="preserve"> </w:t>
            </w:r>
            <w:r w:rsidR="542EE844" w:rsidRPr="4E05A864">
              <w:rPr>
                <w:rFonts w:ascii="Times New Roman" w:hAnsi="Times New Roman" w:cs="Times New Roman"/>
                <w:sz w:val="24"/>
                <w:szCs w:val="24"/>
              </w:rPr>
              <w:t xml:space="preserve">10 procentu </w:t>
            </w:r>
            <w:r w:rsidRPr="4E05A864">
              <w:rPr>
                <w:rFonts w:ascii="Times New Roman" w:hAnsi="Times New Roman" w:cs="Times New Roman"/>
                <w:sz w:val="24"/>
                <w:szCs w:val="24"/>
              </w:rPr>
              <w:t>atkāpe</w:t>
            </w:r>
            <w:r w:rsidRPr="3B48601E">
              <w:rPr>
                <w:rFonts w:ascii="Times New Roman" w:hAnsi="Times New Roman" w:cs="Times New Roman"/>
                <w:sz w:val="24"/>
                <w:szCs w:val="24"/>
              </w:rPr>
              <w:t xml:space="preserve"> </w:t>
            </w:r>
            <w:r w:rsidR="123A4F51" w:rsidRPr="67C0BE19">
              <w:rPr>
                <w:rFonts w:ascii="Times New Roman" w:hAnsi="Times New Roman" w:cs="Times New Roman"/>
                <w:sz w:val="24"/>
                <w:szCs w:val="24"/>
              </w:rPr>
              <w:t xml:space="preserve">nosakāma no </w:t>
            </w:r>
            <w:r w:rsidR="0AFD7534" w:rsidRPr="00CE2FC3">
              <w:rPr>
                <w:rFonts w:ascii="Times New Roman" w:hAnsi="Times New Roman" w:cs="Times New Roman"/>
                <w:sz w:val="24"/>
                <w:szCs w:val="24"/>
              </w:rPr>
              <w:t xml:space="preserve">fiziskajām personām no </w:t>
            </w:r>
            <w:r w:rsidR="0AFD7534" w:rsidRPr="1C17D2EB">
              <w:rPr>
                <w:rFonts w:ascii="Times New Roman" w:hAnsi="Times New Roman" w:cs="Times New Roman"/>
                <w:sz w:val="24"/>
                <w:szCs w:val="24"/>
              </w:rPr>
              <w:t xml:space="preserve">jauna </w:t>
            </w:r>
            <w:r w:rsidR="0AFD7534" w:rsidRPr="6AB44FE4">
              <w:rPr>
                <w:rFonts w:ascii="Times New Roman" w:hAnsi="Times New Roman" w:cs="Times New Roman"/>
                <w:sz w:val="24"/>
                <w:szCs w:val="24"/>
              </w:rPr>
              <w:t xml:space="preserve">piešķirto kredītu </w:t>
            </w:r>
            <w:r w:rsidR="0AFD7534" w:rsidRPr="25F74377">
              <w:rPr>
                <w:rFonts w:ascii="Times New Roman" w:hAnsi="Times New Roman" w:cs="Times New Roman"/>
                <w:sz w:val="24"/>
                <w:szCs w:val="24"/>
              </w:rPr>
              <w:t>apm</w:t>
            </w:r>
            <w:r w:rsidR="5D361A5C" w:rsidRPr="25F74377">
              <w:rPr>
                <w:rFonts w:ascii="Times New Roman" w:hAnsi="Times New Roman" w:cs="Times New Roman"/>
                <w:sz w:val="24"/>
                <w:szCs w:val="24"/>
              </w:rPr>
              <w:t>ēra</w:t>
            </w:r>
            <w:r w:rsidR="38AA964E" w:rsidRPr="3CB710A6">
              <w:rPr>
                <w:rFonts w:ascii="Times New Roman" w:hAnsi="Times New Roman" w:cs="Times New Roman"/>
                <w:sz w:val="24"/>
                <w:szCs w:val="24"/>
              </w:rPr>
              <w:t xml:space="preserve"> </w:t>
            </w:r>
            <w:r w:rsidR="5CD94CED" w:rsidRPr="67C0BE19">
              <w:rPr>
                <w:rFonts w:ascii="Times New Roman" w:hAnsi="Times New Roman" w:cs="Times New Roman"/>
                <w:sz w:val="24"/>
                <w:szCs w:val="24"/>
              </w:rPr>
              <w:t xml:space="preserve">tikai </w:t>
            </w:r>
            <w:r w:rsidR="73E2B015" w:rsidRPr="6BEC6281">
              <w:rPr>
                <w:rFonts w:ascii="Times New Roman" w:hAnsi="Times New Roman" w:cs="Times New Roman"/>
                <w:sz w:val="24"/>
                <w:szCs w:val="24"/>
              </w:rPr>
              <w:t>par kredītiem, kas izsniegti</w:t>
            </w:r>
            <w:r w:rsidR="371BFE8F" w:rsidRPr="67C0BE19">
              <w:rPr>
                <w:rFonts w:ascii="Times New Roman" w:hAnsi="Times New Roman" w:cs="Times New Roman"/>
                <w:sz w:val="24"/>
                <w:szCs w:val="24"/>
              </w:rPr>
              <w:t xml:space="preserve"> Latvijas Republikā</w:t>
            </w:r>
            <w:r w:rsidR="06AFEAAF" w:rsidRPr="67C0BE19">
              <w:rPr>
                <w:rFonts w:ascii="Times New Roman" w:hAnsi="Times New Roman" w:cs="Times New Roman"/>
                <w:sz w:val="24"/>
                <w:szCs w:val="24"/>
              </w:rPr>
              <w:t>.</w:t>
            </w:r>
            <w:r w:rsidR="16F47A17" w:rsidRPr="02D48AE1">
              <w:rPr>
                <w:rFonts w:ascii="Times New Roman" w:hAnsi="Times New Roman" w:cs="Times New Roman"/>
                <w:sz w:val="24"/>
                <w:szCs w:val="24"/>
              </w:rPr>
              <w:t xml:space="preserve"> </w:t>
            </w:r>
            <w:r w:rsidR="16F47A17" w:rsidRPr="6D287D2E">
              <w:rPr>
                <w:rFonts w:ascii="Times New Roman" w:hAnsi="Times New Roman" w:cs="Times New Roman"/>
                <w:sz w:val="24"/>
                <w:szCs w:val="24"/>
              </w:rPr>
              <w:t>Veicot</w:t>
            </w:r>
            <w:r w:rsidR="16F47A17" w:rsidRPr="02D48AE1">
              <w:rPr>
                <w:rFonts w:ascii="Times New Roman" w:hAnsi="Times New Roman" w:cs="Times New Roman"/>
                <w:sz w:val="24"/>
                <w:szCs w:val="24"/>
              </w:rPr>
              <w:t xml:space="preserve"> attiecīgās atkāpes aprēķinu, citā dalībvalstī </w:t>
            </w:r>
            <w:r w:rsidR="16F47A17" w:rsidRPr="5D61EAE9">
              <w:rPr>
                <w:rFonts w:ascii="Times New Roman" w:hAnsi="Times New Roman" w:cs="Times New Roman"/>
                <w:sz w:val="24"/>
                <w:szCs w:val="24"/>
              </w:rPr>
              <w:lastRenderedPageBreak/>
              <w:t>reģistrēta</w:t>
            </w:r>
            <w:r w:rsidR="16F47A17" w:rsidRPr="02D48AE1">
              <w:rPr>
                <w:rFonts w:ascii="Times New Roman" w:hAnsi="Times New Roman" w:cs="Times New Roman"/>
                <w:sz w:val="24"/>
                <w:szCs w:val="24"/>
              </w:rPr>
              <w:t xml:space="preserve"> kredītiestāde, kura ir tiesīga sniegt finanšu pakalpojumus Latvijas Republikā, ievēro šīs prasības tikai par </w:t>
            </w:r>
            <w:r w:rsidR="16F47A17" w:rsidRPr="69843B24">
              <w:rPr>
                <w:rFonts w:ascii="Times New Roman" w:hAnsi="Times New Roman" w:cs="Times New Roman"/>
                <w:sz w:val="24"/>
                <w:szCs w:val="24"/>
              </w:rPr>
              <w:t xml:space="preserve">tiem finanšu </w:t>
            </w:r>
            <w:r w:rsidR="16F47A17" w:rsidRPr="79024E72">
              <w:rPr>
                <w:rFonts w:ascii="Times New Roman" w:hAnsi="Times New Roman" w:cs="Times New Roman"/>
                <w:sz w:val="24"/>
                <w:szCs w:val="24"/>
              </w:rPr>
              <w:t>pakalpojumiem, kuriem</w:t>
            </w:r>
            <w:r w:rsidR="16F47A17" w:rsidRPr="02D48AE1">
              <w:rPr>
                <w:rFonts w:ascii="Times New Roman" w:hAnsi="Times New Roman" w:cs="Times New Roman"/>
                <w:sz w:val="24"/>
                <w:szCs w:val="24"/>
              </w:rPr>
              <w:t xml:space="preserve"> ir saistošas Kredītiestāžu likuma 6. panta trešās daļas prasības</w:t>
            </w:r>
            <w:r w:rsidR="16F47A17" w:rsidRPr="79024E72">
              <w:rPr>
                <w:rFonts w:ascii="Times New Roman" w:hAnsi="Times New Roman" w:cs="Times New Roman"/>
                <w:sz w:val="24"/>
                <w:szCs w:val="24"/>
              </w:rPr>
              <w:t>.</w:t>
            </w:r>
          </w:p>
          <w:p w14:paraId="37D72F53" w14:textId="77777777" w:rsidR="009A7AEC" w:rsidRDefault="5C325C14" w:rsidP="00C40371">
            <w:pPr>
              <w:spacing w:line="240" w:lineRule="auto"/>
              <w:jc w:val="both"/>
              <w:rPr>
                <w:rFonts w:ascii="Times New Roman" w:hAnsi="Times New Roman" w:cs="Times New Roman"/>
                <w:sz w:val="24"/>
                <w:szCs w:val="24"/>
              </w:rPr>
            </w:pPr>
            <w:r w:rsidRPr="5AF6136D">
              <w:rPr>
                <w:rFonts w:ascii="Times New Roman" w:hAnsi="Times New Roman" w:cs="Times New Roman"/>
                <w:sz w:val="24"/>
                <w:szCs w:val="24"/>
              </w:rPr>
              <w:t xml:space="preserve">Latvijas Banka norāda uz nepieciešamību precizēt </w:t>
            </w:r>
            <w:r w:rsidR="1BCE6DF7" w:rsidRPr="67C0BE19">
              <w:rPr>
                <w:rFonts w:ascii="Times New Roman" w:hAnsi="Times New Roman" w:cs="Times New Roman"/>
                <w:sz w:val="24"/>
                <w:szCs w:val="24"/>
              </w:rPr>
              <w:t xml:space="preserve">noteikumu projekta 3. punktu, skaidri definējot uz aizņēmējiem vērsto instrumentu tvērumu citā dalībvalstī reģistrētai kredītiestādei, kura ir tiesīga sniegt finanšu pakalpojumus Latvijas Republikā. </w:t>
            </w:r>
            <w:r w:rsidR="16F42A99" w:rsidRPr="67C0BE19">
              <w:rPr>
                <w:rFonts w:ascii="Times New Roman" w:hAnsi="Times New Roman" w:cs="Times New Roman"/>
                <w:sz w:val="24"/>
                <w:szCs w:val="24"/>
              </w:rPr>
              <w:t xml:space="preserve">Tādējādi </w:t>
            </w:r>
            <w:r w:rsidR="19F679A9" w:rsidRPr="67C0BE19">
              <w:rPr>
                <w:rFonts w:ascii="Times New Roman" w:hAnsi="Times New Roman" w:cs="Times New Roman"/>
                <w:sz w:val="24"/>
                <w:szCs w:val="24"/>
              </w:rPr>
              <w:t>attiecīgais</w:t>
            </w:r>
            <w:r w:rsidR="7F433769" w:rsidRPr="5AF6136D">
              <w:rPr>
                <w:rFonts w:ascii="Times New Roman" w:hAnsi="Times New Roman" w:cs="Times New Roman"/>
                <w:sz w:val="24"/>
                <w:szCs w:val="24"/>
              </w:rPr>
              <w:t xml:space="preserve"> punkts redakcionāli izsakāms sekojoši:</w:t>
            </w:r>
          </w:p>
          <w:p w14:paraId="42885480" w14:textId="36BE267C" w:rsidR="00370F22" w:rsidRPr="00644158" w:rsidRDefault="06B2B069" w:rsidP="00C40371">
            <w:pPr>
              <w:spacing w:line="240" w:lineRule="auto"/>
              <w:jc w:val="both"/>
              <w:rPr>
                <w:rFonts w:ascii="Times New Roman" w:hAnsi="Times New Roman" w:cs="Times New Roman"/>
                <w:sz w:val="24"/>
                <w:szCs w:val="24"/>
              </w:rPr>
            </w:pPr>
            <w:r w:rsidRPr="00B516B4">
              <w:rPr>
                <w:rFonts w:ascii="Times New Roman" w:eastAsiaTheme="minorEastAsia" w:hAnsi="Times New Roman" w:cs="Times New Roman"/>
                <w:sz w:val="24"/>
                <w:szCs w:val="24"/>
              </w:rPr>
              <w:t>"</w:t>
            </w:r>
            <w:r w:rsidR="3175BD01" w:rsidRPr="67C0BE19">
              <w:rPr>
                <w:rFonts w:ascii="Times New Roman" w:eastAsiaTheme="minorEastAsia" w:hAnsi="Times New Roman" w:cs="Times New Roman"/>
                <w:sz w:val="24"/>
                <w:szCs w:val="24"/>
              </w:rPr>
              <w:t xml:space="preserve">3. Citā dalībvalstī reģistrēta kredītiestāde, kura ir tiesīga sniegt finanšu pakalpojumus Latvijas Republikā, atbilstoši Kredītiestāžu likuma 6. panta trešajai daļai piemēro šo noteikumu 43. punktā un 5.2.2. un 5.2.3. apakšnodaļā noteiktās uz aizņēmējiem vērsto instrumentu prasības </w:t>
            </w:r>
            <w:r w:rsidR="67EC3E10" w:rsidRPr="00B516B4">
              <w:rPr>
                <w:rFonts w:ascii="Times New Roman" w:eastAsiaTheme="minorEastAsia" w:hAnsi="Times New Roman" w:cs="Times New Roman"/>
                <w:b/>
                <w:bCs/>
                <w:sz w:val="24"/>
                <w:szCs w:val="24"/>
              </w:rPr>
              <w:t>kredītiem, kas izsniegti Latvijas Republikā</w:t>
            </w:r>
            <w:r w:rsidR="5BBA5FB4" w:rsidRPr="6BEC6281">
              <w:rPr>
                <w:rFonts w:ascii="Times New Roman" w:eastAsiaTheme="minorEastAsia" w:hAnsi="Times New Roman" w:cs="Times New Roman"/>
                <w:sz w:val="24"/>
                <w:szCs w:val="24"/>
              </w:rPr>
              <w:t>.</w:t>
            </w:r>
            <w:r w:rsidR="5BBA5FB4" w:rsidRPr="00B516B4">
              <w:rPr>
                <w:rFonts w:ascii="Times New Roman" w:eastAsiaTheme="minorEastAsia" w:hAnsi="Times New Roman" w:cs="Times New Roman"/>
                <w:sz w:val="24"/>
                <w:szCs w:val="24"/>
              </w:rPr>
              <w:t>"</w:t>
            </w:r>
          </w:p>
        </w:tc>
      </w:tr>
      <w:tr w:rsidR="00370F22" w:rsidRPr="00594249" w14:paraId="72B9C955" w14:textId="77777777" w:rsidTr="00F75E20">
        <w:tc>
          <w:tcPr>
            <w:tcW w:w="846" w:type="dxa"/>
            <w:tcBorders>
              <w:top w:val="single" w:sz="4" w:space="0" w:color="auto"/>
              <w:left w:val="single" w:sz="4" w:space="0" w:color="auto"/>
              <w:bottom w:val="single" w:sz="4" w:space="0" w:color="auto"/>
              <w:right w:val="single" w:sz="4" w:space="0" w:color="auto"/>
            </w:tcBorders>
          </w:tcPr>
          <w:p w14:paraId="5655B20E" w14:textId="5E0B370B" w:rsidR="00370F22" w:rsidRPr="00594249" w:rsidRDefault="00370F22" w:rsidP="00F75E20">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252" w:type="dxa"/>
            <w:tcBorders>
              <w:top w:val="single" w:sz="4" w:space="0" w:color="auto"/>
              <w:left w:val="single" w:sz="4" w:space="0" w:color="auto"/>
              <w:bottom w:val="single" w:sz="4" w:space="0" w:color="auto"/>
              <w:right w:val="single" w:sz="4" w:space="0" w:color="auto"/>
            </w:tcBorders>
          </w:tcPr>
          <w:p w14:paraId="309CAAA3" w14:textId="29102710" w:rsidR="00370F22" w:rsidRPr="00C40371" w:rsidRDefault="00C40371" w:rsidP="00C40371">
            <w:pPr>
              <w:spacing w:line="240" w:lineRule="auto"/>
              <w:jc w:val="both"/>
              <w:rPr>
                <w:rFonts w:ascii="Times New Roman" w:hAnsi="Times New Roman" w:cs="Times New Roman"/>
                <w:sz w:val="24"/>
                <w:szCs w:val="24"/>
              </w:rPr>
            </w:pPr>
            <w:r w:rsidRPr="00C40371">
              <w:rPr>
                <w:rFonts w:ascii="Times New Roman" w:hAnsi="Times New Roman" w:cs="Times New Roman"/>
                <w:sz w:val="24"/>
                <w:szCs w:val="24"/>
              </w:rPr>
              <w:t xml:space="preserve">81. Iestāde analizē aizņēmēja, kas ir patērētājs, regulāros izdevumus, kas nav saistīti ar parāda atmaksu (piemēram, īres maksa, komunālie maksājumi, izdevumi par apgādībā esošām personām, nomas vai līzinga maksa par līgumu, kurā pienākums </w:t>
            </w:r>
            <w:r w:rsidRPr="00C40371">
              <w:rPr>
                <w:rFonts w:ascii="Times New Roman" w:hAnsi="Times New Roman" w:cs="Times New Roman"/>
                <w:sz w:val="24"/>
                <w:szCs w:val="24"/>
              </w:rPr>
              <w:lastRenderedPageBreak/>
              <w:t>vai iespēja iegādāties līguma priekšmetu patērētājam nav noteikti ne pašā līgumā, ne kādā citā atsevišķā līgumā u.c.), un ņem tos vērā, vērtējot aizņēmēja kredītspēju. Šo izdevumu noteikšanai iestāde izstrādā savu metodiku un aprēķinus</w:t>
            </w:r>
            <w:r w:rsidR="00255D48">
              <w:rPr>
                <w:rFonts w:ascii="Times New Roman" w:hAnsi="Times New Roman" w:cs="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18F4AAE0" w14:textId="77777777" w:rsidR="00370F22" w:rsidRDefault="00370F22" w:rsidP="00370F22">
            <w:pPr>
              <w:pStyle w:val="Standard"/>
              <w:rPr>
                <w:rFonts w:cs="Times New Roman"/>
                <w:b/>
                <w:bCs/>
                <w:lang w:val="lv-LV"/>
              </w:rPr>
            </w:pPr>
            <w:r w:rsidRPr="002B2A36">
              <w:rPr>
                <w:rFonts w:eastAsia="Times New Roman" w:cs="Times New Roman"/>
                <w:b/>
                <w:bCs/>
                <w:lang w:val="lv-LV" w:eastAsia="lv-LV"/>
              </w:rPr>
              <w:lastRenderedPageBreak/>
              <w:t>Latvijas Finanšu nozares asociācija:</w:t>
            </w:r>
            <w:r w:rsidRPr="00370F22">
              <w:rPr>
                <w:rFonts w:cs="Times New Roman"/>
                <w:b/>
                <w:bCs/>
                <w:lang w:val="lv-LV"/>
              </w:rPr>
              <w:t xml:space="preserve"> </w:t>
            </w:r>
          </w:p>
          <w:p w14:paraId="054B0A1B" w14:textId="2C4510D9" w:rsidR="00370F22" w:rsidRPr="00370F22" w:rsidRDefault="00C40371" w:rsidP="00C40371">
            <w:pPr>
              <w:pStyle w:val="Standard"/>
              <w:jc w:val="both"/>
              <w:rPr>
                <w:rFonts w:eastAsia="Times New Roman" w:cs="Times New Roman"/>
                <w:lang w:val="lv-LV" w:eastAsia="lv-LV"/>
              </w:rPr>
            </w:pPr>
            <w:r w:rsidRPr="00C40371">
              <w:rPr>
                <w:rFonts w:cs="Times New Roman"/>
                <w:lang w:val="lv-LV"/>
              </w:rPr>
              <w:t xml:space="preserve">Lūdzam precizēt, vai operatīvā līzinga maksājumi ir izslēdzami no DSTI aprēķina un vērtējami vienīgi kā regulārie izdevumi kredītspējas novērtēšanā. Ņemot vērā, ka operatīvā līzinga saistības Kredītu reģistrā tiek </w:t>
            </w:r>
            <w:r w:rsidRPr="00C40371">
              <w:rPr>
                <w:rFonts w:cs="Times New Roman"/>
                <w:lang w:val="lv-LV"/>
              </w:rPr>
              <w:lastRenderedPageBreak/>
              <w:t>uzrādītas kā parādsaistības, lūdzam noteikt noteikumos, vai DSTI aprēķina vajadzībām tām piemērojama parādsaistību pieeja. Skaidra un vienota interpretācija ir būtiska, lai nodrošinātu vienveidīgu regulējuma piemērošanu</w:t>
            </w:r>
            <w:r>
              <w:rPr>
                <w:rFonts w:cs="Times New Roman"/>
                <w:lang w:val="lv-LV"/>
              </w:rPr>
              <w:t>.</w:t>
            </w:r>
          </w:p>
        </w:tc>
        <w:tc>
          <w:tcPr>
            <w:tcW w:w="4401" w:type="dxa"/>
            <w:tcBorders>
              <w:top w:val="single" w:sz="4" w:space="0" w:color="auto"/>
              <w:left w:val="single" w:sz="4" w:space="0" w:color="auto"/>
              <w:bottom w:val="single" w:sz="4" w:space="0" w:color="auto"/>
              <w:right w:val="single" w:sz="4" w:space="0" w:color="auto"/>
            </w:tcBorders>
          </w:tcPr>
          <w:p w14:paraId="6EC15EA3" w14:textId="5477E9E6" w:rsidR="00370F22" w:rsidRDefault="00C40371" w:rsidP="00C40371">
            <w:pPr>
              <w:spacing w:line="240" w:lineRule="auto"/>
              <w:jc w:val="both"/>
              <w:rPr>
                <w:rFonts w:ascii="Times New Roman" w:hAnsi="Times New Roman" w:cs="Times New Roman"/>
                <w:b/>
                <w:bCs/>
                <w:iCs/>
                <w:sz w:val="24"/>
                <w:szCs w:val="24"/>
              </w:rPr>
            </w:pPr>
            <w:r w:rsidRPr="00C40371">
              <w:rPr>
                <w:rFonts w:ascii="Times New Roman" w:hAnsi="Times New Roman" w:cs="Times New Roman"/>
                <w:b/>
                <w:bCs/>
                <w:iCs/>
                <w:sz w:val="24"/>
                <w:szCs w:val="24"/>
              </w:rPr>
              <w:lastRenderedPageBreak/>
              <w:t>Sniegts skaidrojums</w:t>
            </w:r>
            <w:r w:rsidR="00D226E8">
              <w:rPr>
                <w:rFonts w:ascii="Times New Roman" w:hAnsi="Times New Roman" w:cs="Times New Roman"/>
                <w:b/>
                <w:bCs/>
                <w:iCs/>
                <w:sz w:val="24"/>
                <w:szCs w:val="24"/>
              </w:rPr>
              <w:t>.</w:t>
            </w:r>
          </w:p>
          <w:p w14:paraId="6A93F9B5" w14:textId="0F894FED" w:rsidR="00C40371" w:rsidRPr="001B6D86" w:rsidRDefault="4D1EE711" w:rsidP="516E19F9">
            <w:pPr>
              <w:spacing w:line="240" w:lineRule="auto"/>
              <w:jc w:val="both"/>
              <w:rPr>
                <w:rFonts w:ascii="Times New Roman" w:hAnsi="Times New Roman" w:cs="Times New Roman"/>
                <w:sz w:val="24"/>
                <w:szCs w:val="24"/>
              </w:rPr>
            </w:pPr>
            <w:r w:rsidRPr="51EDF4D9">
              <w:rPr>
                <w:rFonts w:ascii="Times New Roman" w:hAnsi="Times New Roman" w:cs="Times New Roman"/>
                <w:sz w:val="24"/>
                <w:szCs w:val="24"/>
              </w:rPr>
              <w:t xml:space="preserve">Latvijas Banka norāda, ka CCD2 prasības netiek piemērotas </w:t>
            </w:r>
            <w:r w:rsidR="27BDBC5A" w:rsidRPr="549C5FFD">
              <w:rPr>
                <w:rFonts w:ascii="Times New Roman" w:hAnsi="Times New Roman" w:cs="Times New Roman"/>
                <w:sz w:val="24"/>
                <w:szCs w:val="24"/>
              </w:rPr>
              <w:t xml:space="preserve">šīs </w:t>
            </w:r>
            <w:r w:rsidR="27BDBC5A" w:rsidRPr="4876E1EF">
              <w:rPr>
                <w:rFonts w:ascii="Times New Roman" w:hAnsi="Times New Roman" w:cs="Times New Roman"/>
                <w:sz w:val="24"/>
                <w:szCs w:val="24"/>
              </w:rPr>
              <w:t>direktīvas</w:t>
            </w:r>
            <w:r w:rsidRPr="4876E1EF">
              <w:rPr>
                <w:rFonts w:ascii="Times New Roman" w:hAnsi="Times New Roman" w:cs="Times New Roman"/>
                <w:sz w:val="24"/>
                <w:szCs w:val="24"/>
              </w:rPr>
              <w:t xml:space="preserve"> 2.</w:t>
            </w:r>
            <w:r w:rsidRPr="51EDF4D9">
              <w:rPr>
                <w:rFonts w:ascii="Times New Roman" w:hAnsi="Times New Roman" w:cs="Times New Roman"/>
                <w:sz w:val="24"/>
                <w:szCs w:val="24"/>
              </w:rPr>
              <w:t> </w:t>
            </w:r>
            <w:r w:rsidRPr="3CB63F8F">
              <w:rPr>
                <w:rFonts w:ascii="Times New Roman" w:hAnsi="Times New Roman" w:cs="Times New Roman"/>
                <w:sz w:val="24"/>
                <w:szCs w:val="24"/>
              </w:rPr>
              <w:t xml:space="preserve">panta 2. punkta g) apakšpunktā minētajiem nomas vai līzinga līgumiem, kuros pienākums vai iespēja iegādāties līguma </w:t>
            </w:r>
            <w:r w:rsidRPr="3CB63F8F">
              <w:rPr>
                <w:rFonts w:ascii="Times New Roman" w:hAnsi="Times New Roman" w:cs="Times New Roman"/>
                <w:sz w:val="24"/>
                <w:szCs w:val="24"/>
              </w:rPr>
              <w:lastRenderedPageBreak/>
              <w:t xml:space="preserve">priekšmetu patērētājam nav noteikti ne pašā līgumā, ne kādā citā atsevišķā līgumā. </w:t>
            </w:r>
            <w:r w:rsidRPr="34D7044C">
              <w:rPr>
                <w:rFonts w:ascii="Times New Roman" w:hAnsi="Times New Roman" w:cs="Times New Roman"/>
                <w:sz w:val="24"/>
                <w:szCs w:val="24"/>
              </w:rPr>
              <w:t>Tas nozīmē, ka</w:t>
            </w:r>
            <w:r w:rsidR="6022D292" w:rsidRPr="711225B2">
              <w:rPr>
                <w:rFonts w:ascii="Times New Roman" w:hAnsi="Times New Roman" w:cs="Times New Roman"/>
                <w:sz w:val="24"/>
                <w:szCs w:val="24"/>
              </w:rPr>
              <w:t xml:space="preserve"> </w:t>
            </w:r>
            <w:r w:rsidR="6022D292" w:rsidRPr="4F772E33">
              <w:rPr>
                <w:rFonts w:ascii="Times New Roman" w:hAnsi="Times New Roman" w:cs="Times New Roman"/>
                <w:sz w:val="24"/>
                <w:szCs w:val="24"/>
              </w:rPr>
              <w:t>turpmāk</w:t>
            </w:r>
            <w:r w:rsidR="5BC03399" w:rsidRPr="7B23729D">
              <w:rPr>
                <w:rFonts w:ascii="Times New Roman" w:hAnsi="Times New Roman" w:cs="Times New Roman"/>
                <w:sz w:val="24"/>
                <w:szCs w:val="24"/>
              </w:rPr>
              <w:t xml:space="preserve"> </w:t>
            </w:r>
            <w:r w:rsidR="5BC03399" w:rsidRPr="5940BE3F">
              <w:rPr>
                <w:rFonts w:ascii="Times New Roman" w:hAnsi="Times New Roman" w:cs="Times New Roman"/>
                <w:sz w:val="24"/>
                <w:szCs w:val="24"/>
              </w:rPr>
              <w:t xml:space="preserve">pirms šo </w:t>
            </w:r>
            <w:r w:rsidR="39BA1DDF" w:rsidRPr="6369C731">
              <w:rPr>
                <w:rFonts w:ascii="Times New Roman" w:hAnsi="Times New Roman" w:cs="Times New Roman"/>
                <w:sz w:val="24"/>
                <w:szCs w:val="24"/>
              </w:rPr>
              <w:t xml:space="preserve">attiecīgo </w:t>
            </w:r>
            <w:r w:rsidR="5BC03399" w:rsidRPr="5940BE3F">
              <w:rPr>
                <w:rFonts w:ascii="Times New Roman" w:hAnsi="Times New Roman" w:cs="Times New Roman"/>
                <w:sz w:val="24"/>
                <w:szCs w:val="24"/>
              </w:rPr>
              <w:t>pakalpojumu</w:t>
            </w:r>
            <w:r w:rsidR="21AE2204" w:rsidRPr="34D7044C">
              <w:rPr>
                <w:rFonts w:ascii="Times New Roman" w:hAnsi="Times New Roman" w:cs="Times New Roman"/>
                <w:sz w:val="24"/>
                <w:szCs w:val="24"/>
              </w:rPr>
              <w:t xml:space="preserve"> </w:t>
            </w:r>
            <w:r w:rsidR="5BC03399" w:rsidRPr="706C8C24">
              <w:rPr>
                <w:rFonts w:ascii="Times New Roman" w:hAnsi="Times New Roman" w:cs="Times New Roman"/>
                <w:sz w:val="24"/>
                <w:szCs w:val="24"/>
              </w:rPr>
              <w:t>saņemšanas</w:t>
            </w:r>
            <w:r w:rsidR="5BC03399" w:rsidRPr="4183E509">
              <w:rPr>
                <w:rFonts w:ascii="Times New Roman" w:hAnsi="Times New Roman" w:cs="Times New Roman"/>
                <w:sz w:val="24"/>
                <w:szCs w:val="24"/>
              </w:rPr>
              <w:t xml:space="preserve"> </w:t>
            </w:r>
            <w:r w:rsidR="5BC03399" w:rsidRPr="0E58461B">
              <w:rPr>
                <w:rFonts w:ascii="Times New Roman" w:hAnsi="Times New Roman" w:cs="Times New Roman"/>
                <w:sz w:val="24"/>
                <w:szCs w:val="24"/>
              </w:rPr>
              <w:t xml:space="preserve">vairs nav </w:t>
            </w:r>
            <w:r w:rsidR="21AE2204" w:rsidRPr="758EB3F8">
              <w:rPr>
                <w:rFonts w:ascii="Times New Roman" w:hAnsi="Times New Roman" w:cs="Times New Roman"/>
                <w:sz w:val="24"/>
                <w:szCs w:val="24"/>
              </w:rPr>
              <w:t>pienākum</w:t>
            </w:r>
            <w:r w:rsidR="13459A36" w:rsidRPr="758EB3F8">
              <w:rPr>
                <w:rFonts w:ascii="Times New Roman" w:hAnsi="Times New Roman" w:cs="Times New Roman"/>
                <w:sz w:val="24"/>
                <w:szCs w:val="24"/>
              </w:rPr>
              <w:t>s</w:t>
            </w:r>
            <w:r w:rsidR="21AE2204" w:rsidRPr="758EB3F8">
              <w:rPr>
                <w:rFonts w:ascii="Times New Roman" w:hAnsi="Times New Roman" w:cs="Times New Roman"/>
                <w:sz w:val="24"/>
                <w:szCs w:val="24"/>
              </w:rPr>
              <w:t xml:space="preserve"> veikt</w:t>
            </w:r>
            <w:r w:rsidR="596A5479" w:rsidRPr="758EB3F8">
              <w:rPr>
                <w:rFonts w:ascii="Times New Roman" w:hAnsi="Times New Roman" w:cs="Times New Roman"/>
                <w:sz w:val="24"/>
                <w:szCs w:val="24"/>
              </w:rPr>
              <w:t xml:space="preserve"> </w:t>
            </w:r>
            <w:r w:rsidR="596A5479" w:rsidRPr="259CFFE1">
              <w:rPr>
                <w:rFonts w:ascii="Times New Roman" w:hAnsi="Times New Roman" w:cs="Times New Roman"/>
                <w:sz w:val="24"/>
                <w:szCs w:val="24"/>
              </w:rPr>
              <w:t>patērētāja</w:t>
            </w:r>
            <w:r w:rsidR="21AE2204" w:rsidRPr="34D7044C">
              <w:rPr>
                <w:rFonts w:ascii="Times New Roman" w:hAnsi="Times New Roman" w:cs="Times New Roman"/>
                <w:sz w:val="24"/>
                <w:szCs w:val="24"/>
              </w:rPr>
              <w:t xml:space="preserve"> kredītspējas </w:t>
            </w:r>
            <w:r w:rsidR="08ACF324" w:rsidRPr="34D7044C">
              <w:rPr>
                <w:rFonts w:ascii="Times New Roman" w:hAnsi="Times New Roman" w:cs="Times New Roman"/>
                <w:sz w:val="24"/>
                <w:szCs w:val="24"/>
              </w:rPr>
              <w:t>izvērtējamu</w:t>
            </w:r>
            <w:r w:rsidR="21AE2204" w:rsidRPr="34D7044C">
              <w:rPr>
                <w:rFonts w:ascii="Times New Roman" w:hAnsi="Times New Roman" w:cs="Times New Roman"/>
                <w:sz w:val="24"/>
                <w:szCs w:val="24"/>
              </w:rPr>
              <w:t xml:space="preserve"> </w:t>
            </w:r>
            <w:r w:rsidR="12856F9A" w:rsidRPr="00B4D802">
              <w:rPr>
                <w:rFonts w:ascii="Times New Roman" w:hAnsi="Times New Roman" w:cs="Times New Roman"/>
                <w:sz w:val="24"/>
                <w:szCs w:val="24"/>
              </w:rPr>
              <w:t xml:space="preserve">un </w:t>
            </w:r>
            <w:r w:rsidR="5E21C52A" w:rsidRPr="6369C731">
              <w:rPr>
                <w:rFonts w:ascii="Times New Roman" w:hAnsi="Times New Roman" w:cs="Times New Roman"/>
                <w:sz w:val="24"/>
                <w:szCs w:val="24"/>
              </w:rPr>
              <w:t>tie ir izslēdzami no</w:t>
            </w:r>
            <w:r w:rsidR="21AE2204" w:rsidRPr="34D7044C">
              <w:rPr>
                <w:rFonts w:ascii="Times New Roman" w:hAnsi="Times New Roman" w:cs="Times New Roman"/>
                <w:sz w:val="24"/>
                <w:szCs w:val="24"/>
              </w:rPr>
              <w:t xml:space="preserve"> DSTI </w:t>
            </w:r>
            <w:r w:rsidR="21AE2204" w:rsidRPr="6369C731">
              <w:rPr>
                <w:rFonts w:ascii="Times New Roman" w:hAnsi="Times New Roman" w:cs="Times New Roman"/>
                <w:sz w:val="24"/>
                <w:szCs w:val="24"/>
              </w:rPr>
              <w:t>aprēķ</w:t>
            </w:r>
            <w:r w:rsidR="0AC34977" w:rsidRPr="6369C731">
              <w:rPr>
                <w:rFonts w:ascii="Times New Roman" w:hAnsi="Times New Roman" w:cs="Times New Roman"/>
                <w:sz w:val="24"/>
                <w:szCs w:val="24"/>
              </w:rPr>
              <w:t>in</w:t>
            </w:r>
            <w:r w:rsidR="2AE5C46D" w:rsidRPr="6369C731">
              <w:rPr>
                <w:rFonts w:ascii="Times New Roman" w:hAnsi="Times New Roman" w:cs="Times New Roman"/>
                <w:sz w:val="24"/>
                <w:szCs w:val="24"/>
              </w:rPr>
              <w:t>a</w:t>
            </w:r>
            <w:r w:rsidR="0AC34977" w:rsidRPr="6369C731">
              <w:rPr>
                <w:rFonts w:ascii="Times New Roman" w:hAnsi="Times New Roman" w:cs="Times New Roman"/>
                <w:sz w:val="24"/>
                <w:szCs w:val="24"/>
              </w:rPr>
              <w:t>.</w:t>
            </w:r>
            <w:r w:rsidR="0AC34977" w:rsidRPr="34D7044C">
              <w:rPr>
                <w:rFonts w:ascii="Times New Roman" w:hAnsi="Times New Roman" w:cs="Times New Roman"/>
                <w:sz w:val="24"/>
                <w:szCs w:val="24"/>
              </w:rPr>
              <w:t xml:space="preserve"> </w:t>
            </w:r>
            <w:r w:rsidR="00D2796D">
              <w:rPr>
                <w:rFonts w:ascii="Times New Roman" w:hAnsi="Times New Roman" w:cs="Times New Roman"/>
                <w:sz w:val="24"/>
                <w:szCs w:val="24"/>
              </w:rPr>
              <w:t>Ņ</w:t>
            </w:r>
            <w:r w:rsidR="4F9009FB" w:rsidRPr="48CDDBAE">
              <w:rPr>
                <w:rFonts w:ascii="Times New Roman" w:hAnsi="Times New Roman" w:cs="Times New Roman"/>
                <w:sz w:val="24"/>
                <w:szCs w:val="24"/>
              </w:rPr>
              <w:t xml:space="preserve">emot vērā, ka </w:t>
            </w:r>
            <w:r w:rsidRPr="48CDDBAE">
              <w:rPr>
                <w:rFonts w:ascii="Times New Roman" w:hAnsi="Times New Roman" w:cs="Times New Roman"/>
                <w:sz w:val="24"/>
                <w:szCs w:val="24"/>
              </w:rPr>
              <w:t>patērētāja</w:t>
            </w:r>
            <w:r w:rsidRPr="3CB63F8F">
              <w:rPr>
                <w:rFonts w:ascii="Times New Roman" w:hAnsi="Times New Roman" w:cs="Times New Roman"/>
                <w:sz w:val="24"/>
                <w:szCs w:val="24"/>
              </w:rPr>
              <w:t xml:space="preserve"> maksājumi par šāda veida līgumiem ir </w:t>
            </w:r>
            <w:r w:rsidRPr="7E38E17B">
              <w:rPr>
                <w:rFonts w:ascii="Times New Roman" w:hAnsi="Times New Roman" w:cs="Times New Roman"/>
                <w:sz w:val="24"/>
                <w:szCs w:val="24"/>
              </w:rPr>
              <w:t xml:space="preserve">uzskatāmi kā </w:t>
            </w:r>
            <w:r w:rsidR="7441CD04" w:rsidRPr="48CDDBAE">
              <w:rPr>
                <w:rFonts w:ascii="Times New Roman" w:hAnsi="Times New Roman" w:cs="Times New Roman"/>
                <w:sz w:val="24"/>
                <w:szCs w:val="24"/>
              </w:rPr>
              <w:t xml:space="preserve">citi </w:t>
            </w:r>
            <w:r w:rsidRPr="3CB63F8F">
              <w:rPr>
                <w:rFonts w:ascii="Times New Roman" w:hAnsi="Times New Roman" w:cs="Times New Roman"/>
                <w:sz w:val="24"/>
                <w:szCs w:val="24"/>
              </w:rPr>
              <w:t>regulārie izdevumi</w:t>
            </w:r>
            <w:r w:rsidR="67247F77" w:rsidRPr="48CDDBAE">
              <w:rPr>
                <w:rFonts w:ascii="Times New Roman" w:hAnsi="Times New Roman" w:cs="Times New Roman"/>
                <w:sz w:val="24"/>
                <w:szCs w:val="24"/>
              </w:rPr>
              <w:t xml:space="preserve"> un tiem kopumā var būt </w:t>
            </w:r>
            <w:r w:rsidR="15048F87" w:rsidRPr="0A2EEEF2">
              <w:rPr>
                <w:rFonts w:ascii="Times New Roman" w:hAnsi="Times New Roman" w:cs="Times New Roman"/>
                <w:sz w:val="24"/>
                <w:szCs w:val="24"/>
              </w:rPr>
              <w:t xml:space="preserve">būtiska </w:t>
            </w:r>
            <w:r w:rsidR="67247F77" w:rsidRPr="0A2EEEF2">
              <w:rPr>
                <w:rFonts w:ascii="Times New Roman" w:hAnsi="Times New Roman" w:cs="Times New Roman"/>
                <w:sz w:val="24"/>
                <w:szCs w:val="24"/>
              </w:rPr>
              <w:t>ietekme</w:t>
            </w:r>
            <w:r w:rsidR="67247F77" w:rsidRPr="48CDDBAE">
              <w:rPr>
                <w:rFonts w:ascii="Times New Roman" w:hAnsi="Times New Roman" w:cs="Times New Roman"/>
                <w:sz w:val="24"/>
                <w:szCs w:val="24"/>
              </w:rPr>
              <w:t xml:space="preserve"> uz</w:t>
            </w:r>
            <w:r w:rsidRPr="2872AF9D">
              <w:rPr>
                <w:rFonts w:ascii="Times New Roman" w:hAnsi="Times New Roman" w:cs="Times New Roman"/>
                <w:sz w:val="24"/>
                <w:szCs w:val="24"/>
              </w:rPr>
              <w:t xml:space="preserve"> </w:t>
            </w:r>
            <w:r w:rsidR="67247F77" w:rsidRPr="7885FFD7">
              <w:rPr>
                <w:rFonts w:ascii="Times New Roman" w:hAnsi="Times New Roman" w:cs="Times New Roman"/>
                <w:sz w:val="24"/>
                <w:szCs w:val="24"/>
              </w:rPr>
              <w:t>kredītspēju,</w:t>
            </w:r>
            <w:r w:rsidR="26DE3AB6" w:rsidRPr="530DB4CC">
              <w:rPr>
                <w:rFonts w:ascii="Times New Roman" w:hAnsi="Times New Roman" w:cs="Times New Roman"/>
                <w:sz w:val="24"/>
                <w:szCs w:val="24"/>
              </w:rPr>
              <w:t xml:space="preserve"> </w:t>
            </w:r>
            <w:r w:rsidR="26A5244F" w:rsidRPr="7F29191E">
              <w:rPr>
                <w:rFonts w:ascii="Times New Roman" w:hAnsi="Times New Roman" w:cs="Times New Roman"/>
                <w:sz w:val="24"/>
                <w:szCs w:val="24"/>
              </w:rPr>
              <w:t>patērētājam</w:t>
            </w:r>
            <w:r w:rsidR="003803B2">
              <w:rPr>
                <w:rFonts w:ascii="Times New Roman" w:hAnsi="Times New Roman" w:cs="Times New Roman"/>
                <w:sz w:val="24"/>
                <w:szCs w:val="24"/>
              </w:rPr>
              <w:t>,</w:t>
            </w:r>
            <w:r w:rsidR="3C0F4118" w:rsidRPr="530DB4CC">
              <w:rPr>
                <w:rFonts w:ascii="Times New Roman" w:hAnsi="Times New Roman" w:cs="Times New Roman"/>
                <w:sz w:val="24"/>
                <w:szCs w:val="24"/>
              </w:rPr>
              <w:t xml:space="preserve"> piesakoties </w:t>
            </w:r>
            <w:r w:rsidR="3C0F4118" w:rsidRPr="001B6D86">
              <w:rPr>
                <w:rFonts w:ascii="Times New Roman" w:hAnsi="Times New Roman" w:cs="Times New Roman"/>
                <w:sz w:val="24"/>
                <w:szCs w:val="24"/>
              </w:rPr>
              <w:t>kredītam</w:t>
            </w:r>
            <w:r w:rsidR="003803B2" w:rsidRPr="001B6D86">
              <w:rPr>
                <w:rFonts w:ascii="Times New Roman" w:hAnsi="Times New Roman" w:cs="Times New Roman"/>
                <w:sz w:val="24"/>
                <w:szCs w:val="24"/>
              </w:rPr>
              <w:t>,</w:t>
            </w:r>
            <w:r w:rsidR="3C0F4118" w:rsidRPr="001B6D86">
              <w:rPr>
                <w:rFonts w:ascii="Times New Roman" w:hAnsi="Times New Roman" w:cs="Times New Roman"/>
                <w:sz w:val="24"/>
                <w:szCs w:val="24"/>
              </w:rPr>
              <w:t xml:space="preserve"> tā kredītspējas</w:t>
            </w:r>
            <w:r w:rsidR="45DC75B9" w:rsidRPr="001B6D86">
              <w:rPr>
                <w:rFonts w:ascii="Times New Roman" w:hAnsi="Times New Roman" w:cs="Times New Roman"/>
                <w:sz w:val="24"/>
                <w:szCs w:val="24"/>
              </w:rPr>
              <w:t xml:space="preserve"> </w:t>
            </w:r>
            <w:r w:rsidR="3C0F4118" w:rsidRPr="001B6D86">
              <w:rPr>
                <w:rFonts w:ascii="Times New Roman" w:hAnsi="Times New Roman" w:cs="Times New Roman"/>
                <w:sz w:val="24"/>
                <w:szCs w:val="24"/>
              </w:rPr>
              <w:t>vērtējum</w:t>
            </w:r>
            <w:r w:rsidR="02143408" w:rsidRPr="001B6D86">
              <w:rPr>
                <w:rFonts w:ascii="Times New Roman" w:hAnsi="Times New Roman" w:cs="Times New Roman"/>
                <w:sz w:val="24"/>
                <w:szCs w:val="24"/>
              </w:rPr>
              <w:t>ā</w:t>
            </w:r>
            <w:r w:rsidR="0E2A4937" w:rsidRPr="001B6D86">
              <w:rPr>
                <w:rFonts w:ascii="Times New Roman" w:hAnsi="Times New Roman" w:cs="Times New Roman"/>
                <w:sz w:val="24"/>
                <w:szCs w:val="24"/>
              </w:rPr>
              <w:t xml:space="preserve"> </w:t>
            </w:r>
            <w:r w:rsidR="3C0F4118" w:rsidRPr="001B6D86">
              <w:rPr>
                <w:rFonts w:ascii="Times New Roman" w:hAnsi="Times New Roman" w:cs="Times New Roman"/>
                <w:sz w:val="24"/>
                <w:szCs w:val="24"/>
              </w:rPr>
              <w:t xml:space="preserve">ir jāņem vērā </w:t>
            </w:r>
            <w:r w:rsidR="14CA4EF2" w:rsidRPr="001B6D86">
              <w:rPr>
                <w:rFonts w:ascii="Times New Roman" w:hAnsi="Times New Roman" w:cs="Times New Roman"/>
                <w:sz w:val="24"/>
                <w:szCs w:val="24"/>
              </w:rPr>
              <w:t>arī šādi regulārie maksājumi.</w:t>
            </w:r>
          </w:p>
          <w:p w14:paraId="2ACF6DF3" w14:textId="09F78A2E" w:rsidR="00C40371" w:rsidRPr="00B516B4" w:rsidRDefault="3E9EA286" w:rsidP="00C40371">
            <w:pPr>
              <w:spacing w:line="240" w:lineRule="auto"/>
              <w:jc w:val="both"/>
              <w:rPr>
                <w:rFonts w:ascii="Times New Roman" w:hAnsi="Times New Roman" w:cs="Times New Roman"/>
                <w:sz w:val="24"/>
                <w:szCs w:val="24"/>
                <w:highlight w:val="yellow"/>
              </w:rPr>
            </w:pPr>
            <w:r w:rsidRPr="001B6D86">
              <w:rPr>
                <w:rFonts w:ascii="Times New Roman" w:hAnsi="Times New Roman" w:cs="Times New Roman"/>
                <w:sz w:val="24"/>
                <w:szCs w:val="24"/>
              </w:rPr>
              <w:t>Attiecībā uz operatīvā līzinga saistību atspoguļošanu Latvijas Bankas Kredītu reģistrā tirgus dalībniekiem tiks sniegts skaidrojums.</w:t>
            </w:r>
          </w:p>
        </w:tc>
      </w:tr>
      <w:tr w:rsidR="00370F22" w:rsidRPr="00594249" w14:paraId="52E2C374" w14:textId="77777777" w:rsidTr="00F75E20">
        <w:tc>
          <w:tcPr>
            <w:tcW w:w="846" w:type="dxa"/>
            <w:tcBorders>
              <w:top w:val="single" w:sz="4" w:space="0" w:color="auto"/>
              <w:left w:val="single" w:sz="4" w:space="0" w:color="auto"/>
              <w:bottom w:val="single" w:sz="4" w:space="0" w:color="auto"/>
              <w:right w:val="single" w:sz="4" w:space="0" w:color="auto"/>
            </w:tcBorders>
          </w:tcPr>
          <w:p w14:paraId="4348F1A8" w14:textId="267EAF7C" w:rsidR="00370F22" w:rsidRPr="00594249" w:rsidRDefault="00370F22" w:rsidP="00F75E20">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4252" w:type="dxa"/>
            <w:tcBorders>
              <w:top w:val="single" w:sz="4" w:space="0" w:color="auto"/>
              <w:left w:val="single" w:sz="4" w:space="0" w:color="auto"/>
              <w:bottom w:val="single" w:sz="4" w:space="0" w:color="auto"/>
              <w:right w:val="single" w:sz="4" w:space="0" w:color="auto"/>
            </w:tcBorders>
          </w:tcPr>
          <w:p w14:paraId="606B80D6" w14:textId="2071A8EE" w:rsidR="00370F22" w:rsidRPr="00594249" w:rsidRDefault="00C40371" w:rsidP="00650FA1">
            <w:pPr>
              <w:spacing w:line="240" w:lineRule="auto"/>
              <w:jc w:val="both"/>
              <w:rPr>
                <w:rFonts w:ascii="Times New Roman" w:hAnsi="Times New Roman" w:cs="Times New Roman"/>
                <w:sz w:val="24"/>
                <w:szCs w:val="24"/>
              </w:rPr>
            </w:pPr>
            <w:r>
              <w:rPr>
                <w:rFonts w:ascii="Times New Roman" w:hAnsi="Times New Roman" w:cs="Times New Roman"/>
                <w:sz w:val="24"/>
                <w:szCs w:val="24"/>
              </w:rPr>
              <w:t>Saņemts komentārs par noteikumu 7</w:t>
            </w:r>
            <w:r>
              <w:rPr>
                <w:rFonts w:ascii="Times New Roman" w:hAnsi="Times New Roman" w:cs="Times New Roman"/>
                <w:sz w:val="24"/>
                <w:szCs w:val="24"/>
                <w:vertAlign w:val="superscript"/>
              </w:rPr>
              <w:t>1</w:t>
            </w:r>
            <w:r>
              <w:rPr>
                <w:rFonts w:ascii="Times New Roman" w:hAnsi="Times New Roman" w:cs="Times New Roman"/>
                <w:sz w:val="24"/>
                <w:szCs w:val="24"/>
              </w:rPr>
              <w:t xml:space="preserve">. nodaļā </w:t>
            </w:r>
            <w:r w:rsidR="00AA7D31" w:rsidRPr="009162E5">
              <w:rPr>
                <w:rFonts w:ascii="Times New Roman" w:hAnsi="Times New Roman" w:cs="Times New Roman"/>
                <w:sz w:val="24"/>
                <w:szCs w:val="24"/>
              </w:rPr>
              <w:t>"</w:t>
            </w:r>
            <w:r w:rsidR="00AA7D31">
              <w:rPr>
                <w:rFonts w:ascii="Times New Roman" w:hAnsi="Times New Roman" w:cs="Times New Roman"/>
                <w:sz w:val="24"/>
                <w:szCs w:val="24"/>
              </w:rPr>
              <w:t>Moratorija piemērošana</w:t>
            </w:r>
            <w:r w:rsidR="00AA7D31" w:rsidRPr="009162E5">
              <w:rPr>
                <w:rFonts w:ascii="Times New Roman" w:hAnsi="Times New Roman" w:cs="Times New Roman"/>
                <w:sz w:val="24"/>
                <w:szCs w:val="24"/>
              </w:rPr>
              <w:t>"</w:t>
            </w:r>
            <w:r w:rsidR="00AA7D31">
              <w:rPr>
                <w:rFonts w:ascii="Times New Roman" w:hAnsi="Times New Roman" w:cs="Times New Roman"/>
                <w:sz w:val="24"/>
                <w:szCs w:val="24"/>
              </w:rPr>
              <w:t xml:space="preserve"> </w:t>
            </w:r>
            <w:r w:rsidR="0037788E">
              <w:rPr>
                <w:rFonts w:ascii="Times New Roman" w:hAnsi="Times New Roman" w:cs="Times New Roman"/>
                <w:sz w:val="24"/>
                <w:szCs w:val="24"/>
              </w:rPr>
              <w:t xml:space="preserve">minēto prasību piemērošanu </w:t>
            </w:r>
            <w:r w:rsidR="0037788E" w:rsidRPr="0037788E">
              <w:rPr>
                <w:rFonts w:ascii="Times New Roman" w:hAnsi="Times New Roman" w:cs="Times New Roman"/>
                <w:sz w:val="24"/>
                <w:szCs w:val="24"/>
              </w:rPr>
              <w:t>citā dalībvalstī reģistrēt</w:t>
            </w:r>
            <w:r w:rsidR="00FE0C2C">
              <w:rPr>
                <w:rFonts w:ascii="Times New Roman" w:hAnsi="Times New Roman" w:cs="Times New Roman"/>
                <w:sz w:val="24"/>
                <w:szCs w:val="24"/>
              </w:rPr>
              <w:t>ām</w:t>
            </w:r>
            <w:r w:rsidR="0037788E" w:rsidRPr="0037788E">
              <w:rPr>
                <w:rFonts w:ascii="Times New Roman" w:hAnsi="Times New Roman" w:cs="Times New Roman"/>
                <w:sz w:val="24"/>
                <w:szCs w:val="24"/>
              </w:rPr>
              <w:t xml:space="preserve"> kredītiestā</w:t>
            </w:r>
            <w:r w:rsidR="00FE0C2C">
              <w:rPr>
                <w:rFonts w:ascii="Times New Roman" w:hAnsi="Times New Roman" w:cs="Times New Roman"/>
                <w:sz w:val="24"/>
                <w:szCs w:val="24"/>
              </w:rPr>
              <w:t>dēm</w:t>
            </w:r>
            <w:r w:rsidR="00A07208">
              <w:rPr>
                <w:rFonts w:ascii="Times New Roman" w:hAnsi="Times New Roman" w:cs="Times New Roman"/>
                <w:sz w:val="24"/>
                <w:szCs w:val="24"/>
              </w:rPr>
              <w:t xml:space="preserve">, kuras ir tiesīgas sniegt finanšu pakalpojumus </w:t>
            </w:r>
            <w:r w:rsidR="0037788E" w:rsidRPr="0037788E">
              <w:rPr>
                <w:rFonts w:ascii="Times New Roman" w:hAnsi="Times New Roman" w:cs="Times New Roman"/>
                <w:sz w:val="24"/>
                <w:szCs w:val="24"/>
              </w:rPr>
              <w:t>Latvij</w:t>
            </w:r>
            <w:r w:rsidR="00A07208">
              <w:rPr>
                <w:rFonts w:ascii="Times New Roman" w:hAnsi="Times New Roman" w:cs="Times New Roman"/>
                <w:sz w:val="24"/>
                <w:szCs w:val="24"/>
              </w:rPr>
              <w:t>as Republik</w:t>
            </w:r>
            <w:r w:rsidR="0037788E" w:rsidRPr="0037788E">
              <w:rPr>
                <w:rFonts w:ascii="Times New Roman" w:hAnsi="Times New Roman" w:cs="Times New Roman"/>
                <w:sz w:val="24"/>
                <w:szCs w:val="24"/>
              </w:rPr>
              <w:t>ā</w:t>
            </w:r>
            <w:r w:rsidR="00255D48">
              <w:rPr>
                <w:rFonts w:ascii="Times New Roman" w:hAnsi="Times New Roman" w:cs="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3AB4E364" w14:textId="77777777" w:rsidR="00370F22" w:rsidRPr="00370F22" w:rsidRDefault="00370F22" w:rsidP="00370F22">
            <w:pPr>
              <w:pStyle w:val="Standard"/>
              <w:rPr>
                <w:rFonts w:cs="Times New Roman"/>
                <w:b/>
                <w:bCs/>
                <w:lang w:val="lv-LV"/>
              </w:rPr>
            </w:pPr>
            <w:r w:rsidRPr="002B2A36">
              <w:rPr>
                <w:rFonts w:eastAsia="Times New Roman" w:cs="Times New Roman"/>
                <w:b/>
                <w:bCs/>
                <w:lang w:val="lv-LV" w:eastAsia="lv-LV"/>
              </w:rPr>
              <w:t>Latvijas Finanšu nozares asociācija:</w:t>
            </w:r>
            <w:r w:rsidRPr="00370F22">
              <w:rPr>
                <w:rFonts w:cs="Times New Roman"/>
                <w:b/>
                <w:bCs/>
                <w:lang w:val="lv-LV"/>
              </w:rPr>
              <w:t xml:space="preserve"> </w:t>
            </w:r>
          </w:p>
          <w:p w14:paraId="173A8489" w14:textId="0E1B5AAF" w:rsidR="00370F22" w:rsidRPr="00370F22" w:rsidRDefault="00C40371" w:rsidP="00C40371">
            <w:pPr>
              <w:pStyle w:val="Standard"/>
              <w:jc w:val="both"/>
              <w:rPr>
                <w:rFonts w:eastAsia="Times New Roman" w:cs="Times New Roman"/>
                <w:lang w:val="lv-LV" w:eastAsia="lv-LV"/>
              </w:rPr>
            </w:pPr>
            <w:r>
              <w:rPr>
                <w:rFonts w:eastAsia="Times New Roman" w:cs="Times New Roman"/>
                <w:lang w:val="lv-LV" w:eastAsia="lv-LV"/>
              </w:rPr>
              <w:t>V</w:t>
            </w:r>
            <w:r w:rsidRPr="00C40371">
              <w:rPr>
                <w:rFonts w:eastAsia="Times New Roman" w:cs="Times New Roman"/>
                <w:lang w:val="lv-LV" w:eastAsia="lv-LV"/>
              </w:rPr>
              <w:t>ēršam uzmanību arī uz to, ka noteikumu moratorija regulējums neattiecas uz citā dalībvalstī reģistrētu kredītiestāžu filiālēm Latvijā. Lūdzam skaidrot, kā šādai filiālei būtu jārīkojas, ja rastos nepieciešamība piemērot moratoriju, jo pašreizējais regulējums neparedz skaidru rīcību šādā situācijā</w:t>
            </w:r>
            <w:r w:rsidR="000610B9">
              <w:rPr>
                <w:rFonts w:eastAsia="Times New Roman" w:cs="Times New Roman"/>
                <w:lang w:val="lv-LV" w:eastAsia="lv-LV"/>
              </w:rPr>
              <w:t>.</w:t>
            </w:r>
          </w:p>
        </w:tc>
        <w:tc>
          <w:tcPr>
            <w:tcW w:w="4401" w:type="dxa"/>
            <w:tcBorders>
              <w:top w:val="single" w:sz="4" w:space="0" w:color="auto"/>
              <w:left w:val="single" w:sz="4" w:space="0" w:color="auto"/>
              <w:bottom w:val="single" w:sz="4" w:space="0" w:color="auto"/>
              <w:right w:val="single" w:sz="4" w:space="0" w:color="auto"/>
            </w:tcBorders>
          </w:tcPr>
          <w:p w14:paraId="5856C723" w14:textId="77777777" w:rsidR="00370F22" w:rsidRDefault="00C40371" w:rsidP="00C40371">
            <w:pPr>
              <w:spacing w:line="240" w:lineRule="auto"/>
              <w:jc w:val="both"/>
              <w:rPr>
                <w:rFonts w:ascii="Times New Roman" w:hAnsi="Times New Roman" w:cs="Times New Roman"/>
                <w:iCs/>
                <w:sz w:val="24"/>
                <w:szCs w:val="24"/>
              </w:rPr>
            </w:pPr>
            <w:r w:rsidRPr="00C40371">
              <w:rPr>
                <w:rFonts w:ascii="Times New Roman" w:hAnsi="Times New Roman" w:cs="Times New Roman"/>
                <w:b/>
                <w:bCs/>
                <w:iCs/>
                <w:sz w:val="24"/>
                <w:szCs w:val="24"/>
              </w:rPr>
              <w:t>Sniegts skaidrojums</w:t>
            </w:r>
            <w:r>
              <w:rPr>
                <w:rFonts w:ascii="Times New Roman" w:hAnsi="Times New Roman" w:cs="Times New Roman"/>
                <w:iCs/>
                <w:sz w:val="24"/>
                <w:szCs w:val="24"/>
              </w:rPr>
              <w:t>.</w:t>
            </w:r>
          </w:p>
          <w:p w14:paraId="3AFB39BC" w14:textId="2D4E42D5" w:rsidR="004A775F" w:rsidRPr="00326462" w:rsidRDefault="00E9784F" w:rsidP="00326462">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lv-LV"/>
              </w:rPr>
              <w:t xml:space="preserve">Latvijas </w:t>
            </w:r>
            <w:r w:rsidR="004B010B">
              <w:rPr>
                <w:rFonts w:ascii="Times New Roman" w:eastAsia="Times New Roman" w:hAnsi="Times New Roman" w:cs="Times New Roman"/>
                <w:sz w:val="24"/>
                <w:szCs w:val="24"/>
                <w:lang w:eastAsia="lv-LV"/>
              </w:rPr>
              <w:t>Banka</w:t>
            </w:r>
            <w:r w:rsidR="009D1D38">
              <w:rPr>
                <w:rFonts w:ascii="Times New Roman" w:eastAsia="Times New Roman" w:hAnsi="Times New Roman" w:cs="Times New Roman"/>
                <w:sz w:val="24"/>
                <w:szCs w:val="24"/>
                <w:lang w:eastAsia="lv-LV"/>
              </w:rPr>
              <w:t xml:space="preserve"> </w:t>
            </w:r>
            <w:r w:rsidR="004B010B">
              <w:rPr>
                <w:rFonts w:ascii="Times New Roman" w:eastAsia="Times New Roman" w:hAnsi="Times New Roman" w:cs="Times New Roman"/>
                <w:sz w:val="24"/>
                <w:szCs w:val="24"/>
                <w:lang w:eastAsia="lv-LV"/>
              </w:rPr>
              <w:t xml:space="preserve"> skaidro, ka </w:t>
            </w:r>
            <w:r w:rsidRPr="00681DE7">
              <w:rPr>
                <w:rFonts w:ascii="Times New Roman" w:eastAsia="Times New Roman" w:hAnsi="Times New Roman" w:cs="Times New Roman"/>
                <w:sz w:val="24"/>
                <w:szCs w:val="24"/>
                <w:lang w:eastAsia="lv-LV"/>
              </w:rPr>
              <w:t>citā dalībvalstī reģistrētām kredītiestādēm, kuras ir tiesīgas sniegt finanšu pakalpojumus Latvijas Republikā</w:t>
            </w:r>
            <w:r w:rsidR="004B010B">
              <w:rPr>
                <w:rFonts w:ascii="Times New Roman" w:eastAsia="Times New Roman" w:hAnsi="Times New Roman" w:cs="Times New Roman"/>
                <w:sz w:val="24"/>
                <w:szCs w:val="24"/>
                <w:lang w:eastAsia="lv-LV"/>
              </w:rPr>
              <w:t xml:space="preserve">, </w:t>
            </w:r>
            <w:r w:rsidR="00FE4A10">
              <w:rPr>
                <w:rFonts w:ascii="Times New Roman" w:hAnsi="Times New Roman" w:cs="Times New Roman"/>
                <w:sz w:val="24"/>
                <w:szCs w:val="24"/>
              </w:rPr>
              <w:t>7</w:t>
            </w:r>
            <w:r w:rsidR="00FE4A10">
              <w:rPr>
                <w:rFonts w:ascii="Times New Roman" w:hAnsi="Times New Roman" w:cs="Times New Roman"/>
                <w:sz w:val="24"/>
                <w:szCs w:val="24"/>
                <w:vertAlign w:val="superscript"/>
              </w:rPr>
              <w:t>1</w:t>
            </w:r>
            <w:r w:rsidR="00FE4A10">
              <w:rPr>
                <w:rFonts w:ascii="Times New Roman" w:hAnsi="Times New Roman" w:cs="Times New Roman"/>
                <w:sz w:val="24"/>
                <w:szCs w:val="24"/>
              </w:rPr>
              <w:t xml:space="preserve">. nodaļā </w:t>
            </w:r>
            <w:r w:rsidR="00FE4A10" w:rsidRPr="009162E5">
              <w:rPr>
                <w:rFonts w:ascii="Times New Roman" w:hAnsi="Times New Roman" w:cs="Times New Roman"/>
                <w:sz w:val="24"/>
                <w:szCs w:val="24"/>
              </w:rPr>
              <w:t>"</w:t>
            </w:r>
            <w:r w:rsidR="00FE4A10">
              <w:rPr>
                <w:rFonts w:ascii="Times New Roman" w:hAnsi="Times New Roman" w:cs="Times New Roman"/>
                <w:sz w:val="24"/>
                <w:szCs w:val="24"/>
              </w:rPr>
              <w:t>Moratorija piemērošana</w:t>
            </w:r>
            <w:r w:rsidR="00FE4A10" w:rsidRPr="009162E5">
              <w:rPr>
                <w:rFonts w:ascii="Times New Roman" w:hAnsi="Times New Roman" w:cs="Times New Roman"/>
                <w:sz w:val="24"/>
                <w:szCs w:val="24"/>
              </w:rPr>
              <w:t>"</w:t>
            </w:r>
            <w:r w:rsidR="00FE4A10">
              <w:rPr>
                <w:rFonts w:ascii="Times New Roman" w:hAnsi="Times New Roman" w:cs="Times New Roman"/>
                <w:sz w:val="24"/>
                <w:szCs w:val="24"/>
              </w:rPr>
              <w:t xml:space="preserve"> noteiktās prasības</w:t>
            </w:r>
            <w:r w:rsidR="00C84D3D">
              <w:rPr>
                <w:rFonts w:ascii="Times New Roman" w:hAnsi="Times New Roman" w:cs="Times New Roman"/>
                <w:sz w:val="24"/>
                <w:szCs w:val="24"/>
              </w:rPr>
              <w:t xml:space="preserve"> </w:t>
            </w:r>
            <w:r w:rsidR="0013279E">
              <w:rPr>
                <w:rFonts w:ascii="Times New Roman" w:hAnsi="Times New Roman" w:cs="Times New Roman"/>
                <w:sz w:val="24"/>
                <w:szCs w:val="24"/>
              </w:rPr>
              <w:t>nav piemērojamas</w:t>
            </w:r>
            <w:r w:rsidR="006E4C68">
              <w:rPr>
                <w:rFonts w:ascii="Times New Roman" w:hAnsi="Times New Roman" w:cs="Times New Roman"/>
                <w:sz w:val="24"/>
                <w:szCs w:val="24"/>
              </w:rPr>
              <w:t>. S</w:t>
            </w:r>
            <w:r w:rsidR="00242582">
              <w:rPr>
                <w:rFonts w:ascii="Times New Roman" w:hAnsi="Times New Roman" w:cs="Times New Roman"/>
                <w:sz w:val="24"/>
                <w:szCs w:val="24"/>
              </w:rPr>
              <w:t xml:space="preserve">askaņā ar Eiropas Savienības </w:t>
            </w:r>
            <w:r w:rsidR="0074434A">
              <w:rPr>
                <w:rFonts w:ascii="Times New Roman" w:hAnsi="Times New Roman" w:cs="Times New Roman"/>
                <w:sz w:val="24"/>
                <w:szCs w:val="24"/>
              </w:rPr>
              <w:t xml:space="preserve">kredītiestāžu </w:t>
            </w:r>
            <w:proofErr w:type="spellStart"/>
            <w:r w:rsidR="002C2286">
              <w:rPr>
                <w:rFonts w:ascii="Times New Roman" w:hAnsi="Times New Roman" w:cs="Times New Roman"/>
                <w:sz w:val="24"/>
                <w:szCs w:val="24"/>
              </w:rPr>
              <w:t>prudenciālās</w:t>
            </w:r>
            <w:proofErr w:type="spellEnd"/>
            <w:r w:rsidR="002C2286">
              <w:rPr>
                <w:rFonts w:ascii="Times New Roman" w:hAnsi="Times New Roman" w:cs="Times New Roman"/>
                <w:sz w:val="24"/>
                <w:szCs w:val="24"/>
              </w:rPr>
              <w:t xml:space="preserve"> uzraudzības </w:t>
            </w:r>
            <w:r w:rsidR="141009BF" w:rsidRPr="6369C731">
              <w:rPr>
                <w:rFonts w:ascii="Times New Roman" w:eastAsia="Times New Roman" w:hAnsi="Times New Roman" w:cs="Times New Roman"/>
                <w:sz w:val="24"/>
                <w:szCs w:val="24"/>
                <w:lang w:eastAsia="lv-LV"/>
              </w:rPr>
              <w:t xml:space="preserve">ietvaru </w:t>
            </w:r>
            <w:r w:rsidR="00F478F4">
              <w:rPr>
                <w:rFonts w:ascii="Times New Roman" w:hAnsi="Times New Roman" w:cs="Times New Roman"/>
                <w:sz w:val="24"/>
                <w:szCs w:val="24"/>
              </w:rPr>
              <w:t xml:space="preserve">atbildība par kredītiestādes risku </w:t>
            </w:r>
            <w:r w:rsidR="00F478F4" w:rsidRPr="6369C731">
              <w:rPr>
                <w:rFonts w:ascii="Times New Roman" w:hAnsi="Times New Roman" w:cs="Times New Roman"/>
                <w:sz w:val="24"/>
                <w:szCs w:val="24"/>
              </w:rPr>
              <w:t>pārvaldī</w:t>
            </w:r>
            <w:r w:rsidR="00E97FCC" w:rsidRPr="6369C731">
              <w:rPr>
                <w:rFonts w:ascii="Times New Roman" w:hAnsi="Times New Roman" w:cs="Times New Roman"/>
                <w:sz w:val="24"/>
                <w:szCs w:val="24"/>
              </w:rPr>
              <w:t>b</w:t>
            </w:r>
            <w:r w:rsidR="51A3AD05" w:rsidRPr="6369C731">
              <w:rPr>
                <w:rFonts w:ascii="Times New Roman" w:hAnsi="Times New Roman" w:cs="Times New Roman"/>
                <w:sz w:val="24"/>
                <w:szCs w:val="24"/>
              </w:rPr>
              <w:t>u</w:t>
            </w:r>
            <w:r w:rsidR="006D3F8D">
              <w:rPr>
                <w:rFonts w:ascii="Times New Roman" w:hAnsi="Times New Roman" w:cs="Times New Roman"/>
                <w:sz w:val="24"/>
                <w:szCs w:val="24"/>
              </w:rPr>
              <w:t xml:space="preserve"> </w:t>
            </w:r>
            <w:r w:rsidR="007172E3">
              <w:rPr>
                <w:rFonts w:ascii="Times New Roman" w:hAnsi="Times New Roman" w:cs="Times New Roman"/>
                <w:sz w:val="24"/>
                <w:szCs w:val="24"/>
              </w:rPr>
              <w:t xml:space="preserve">un </w:t>
            </w:r>
            <w:proofErr w:type="spellStart"/>
            <w:r w:rsidR="007172E3">
              <w:rPr>
                <w:rFonts w:ascii="Times New Roman" w:hAnsi="Times New Roman" w:cs="Times New Roman"/>
                <w:sz w:val="24"/>
                <w:szCs w:val="24"/>
              </w:rPr>
              <w:t>prudenci</w:t>
            </w:r>
            <w:r w:rsidR="00326462">
              <w:rPr>
                <w:rFonts w:ascii="Times New Roman" w:hAnsi="Times New Roman" w:cs="Times New Roman"/>
                <w:sz w:val="24"/>
                <w:szCs w:val="24"/>
              </w:rPr>
              <w:t>ā</w:t>
            </w:r>
            <w:r w:rsidR="007172E3">
              <w:rPr>
                <w:rFonts w:ascii="Times New Roman" w:hAnsi="Times New Roman" w:cs="Times New Roman"/>
                <w:sz w:val="24"/>
                <w:szCs w:val="24"/>
              </w:rPr>
              <w:t>lo</w:t>
            </w:r>
            <w:proofErr w:type="spellEnd"/>
            <w:r w:rsidR="007172E3">
              <w:rPr>
                <w:rFonts w:ascii="Times New Roman" w:hAnsi="Times New Roman" w:cs="Times New Roman"/>
                <w:sz w:val="24"/>
                <w:szCs w:val="24"/>
              </w:rPr>
              <w:t xml:space="preserve"> prasību izpildes uzraudzību ir </w:t>
            </w:r>
            <w:r w:rsidR="00C8734F">
              <w:rPr>
                <w:rFonts w:ascii="Times New Roman" w:hAnsi="Times New Roman" w:cs="Times New Roman"/>
                <w:sz w:val="24"/>
                <w:szCs w:val="24"/>
              </w:rPr>
              <w:t>noteikta</w:t>
            </w:r>
            <w:r w:rsidR="00F351BA">
              <w:rPr>
                <w:rFonts w:ascii="Times New Roman" w:hAnsi="Times New Roman" w:cs="Times New Roman"/>
                <w:sz w:val="24"/>
                <w:szCs w:val="24"/>
              </w:rPr>
              <w:t xml:space="preserve"> </w:t>
            </w:r>
            <w:r w:rsidR="003B623A">
              <w:rPr>
                <w:rFonts w:ascii="Times New Roman" w:hAnsi="Times New Roman" w:cs="Times New Roman"/>
                <w:sz w:val="24"/>
                <w:szCs w:val="24"/>
              </w:rPr>
              <w:t xml:space="preserve">attiecīgās </w:t>
            </w:r>
            <w:r w:rsidR="00F351BA">
              <w:rPr>
                <w:rFonts w:ascii="Times New Roman" w:hAnsi="Times New Roman" w:cs="Times New Roman"/>
                <w:sz w:val="24"/>
                <w:szCs w:val="24"/>
              </w:rPr>
              <w:t>valsts, kurā</w:t>
            </w:r>
            <w:r w:rsidR="00C470CF">
              <w:rPr>
                <w:rFonts w:ascii="Times New Roman" w:hAnsi="Times New Roman" w:cs="Times New Roman"/>
                <w:sz w:val="24"/>
                <w:szCs w:val="24"/>
              </w:rPr>
              <w:t xml:space="preserve"> r</w:t>
            </w:r>
            <w:r w:rsidR="00326462">
              <w:rPr>
                <w:rFonts w:ascii="Times New Roman" w:hAnsi="Times New Roman" w:cs="Times New Roman"/>
                <w:sz w:val="24"/>
                <w:szCs w:val="24"/>
              </w:rPr>
              <w:t>e</w:t>
            </w:r>
            <w:r w:rsidR="00C470CF">
              <w:rPr>
                <w:rFonts w:ascii="Times New Roman" w:hAnsi="Times New Roman" w:cs="Times New Roman"/>
                <w:sz w:val="24"/>
                <w:szCs w:val="24"/>
              </w:rPr>
              <w:t xml:space="preserve">ģistrēta </w:t>
            </w:r>
            <w:r w:rsidR="007172E3">
              <w:rPr>
                <w:rFonts w:ascii="Times New Roman" w:hAnsi="Times New Roman" w:cs="Times New Roman"/>
                <w:sz w:val="24"/>
                <w:szCs w:val="24"/>
              </w:rPr>
              <w:lastRenderedPageBreak/>
              <w:t>kredītiestāde</w:t>
            </w:r>
            <w:r w:rsidR="00F351BA">
              <w:rPr>
                <w:rFonts w:ascii="Times New Roman" w:hAnsi="Times New Roman" w:cs="Times New Roman"/>
                <w:sz w:val="24"/>
                <w:szCs w:val="24"/>
              </w:rPr>
              <w:t xml:space="preserve">, </w:t>
            </w:r>
            <w:r w:rsidR="00AD7AB7">
              <w:rPr>
                <w:rFonts w:ascii="Times New Roman" w:hAnsi="Times New Roman" w:cs="Times New Roman"/>
                <w:sz w:val="24"/>
                <w:szCs w:val="24"/>
              </w:rPr>
              <w:t>ko</w:t>
            </w:r>
            <w:r w:rsidR="00326462">
              <w:rPr>
                <w:rFonts w:ascii="Times New Roman" w:hAnsi="Times New Roman" w:cs="Times New Roman"/>
                <w:sz w:val="24"/>
                <w:szCs w:val="24"/>
              </w:rPr>
              <w:t xml:space="preserve">mpetentajai </w:t>
            </w:r>
            <w:r w:rsidR="003B623A">
              <w:rPr>
                <w:rFonts w:ascii="Times New Roman" w:hAnsi="Times New Roman" w:cs="Times New Roman"/>
                <w:sz w:val="24"/>
                <w:szCs w:val="24"/>
              </w:rPr>
              <w:t>uzrau</w:t>
            </w:r>
            <w:r w:rsidR="00326462">
              <w:rPr>
                <w:rFonts w:ascii="Times New Roman" w:hAnsi="Times New Roman" w:cs="Times New Roman"/>
                <w:sz w:val="24"/>
                <w:szCs w:val="24"/>
              </w:rPr>
              <w:t>dzības iestādei</w:t>
            </w:r>
            <w:r w:rsidR="00067160">
              <w:rPr>
                <w:rFonts w:ascii="Times New Roman" w:hAnsi="Times New Roman" w:cs="Times New Roman"/>
                <w:sz w:val="24"/>
                <w:szCs w:val="24"/>
              </w:rPr>
              <w:t>, turklāt spēkā esošie normatīvie akti neparedz deleģējumu Latvijas Bankai noteikt šādas prasības</w:t>
            </w:r>
            <w:r w:rsidR="006E4C68">
              <w:rPr>
                <w:rFonts w:ascii="Times New Roman" w:hAnsi="Times New Roman" w:cs="Times New Roman"/>
                <w:sz w:val="24"/>
                <w:szCs w:val="24"/>
              </w:rPr>
              <w:t xml:space="preserve"> </w:t>
            </w:r>
            <w:r w:rsidR="006E4C68" w:rsidRPr="00681DE7">
              <w:rPr>
                <w:rFonts w:ascii="Times New Roman" w:eastAsia="Times New Roman" w:hAnsi="Times New Roman" w:cs="Times New Roman"/>
                <w:sz w:val="24"/>
                <w:szCs w:val="24"/>
                <w:lang w:eastAsia="lv-LV"/>
              </w:rPr>
              <w:t>citā dalībvalstī reģistrētām kredītiestādēm, kuras ir tiesīgas sniegt finanšu pakalpojumus Latvijas Republikā</w:t>
            </w:r>
            <w:r w:rsidR="006E4C68">
              <w:rPr>
                <w:rFonts w:ascii="Times New Roman" w:eastAsia="Times New Roman" w:hAnsi="Times New Roman" w:cs="Times New Roman"/>
                <w:sz w:val="24"/>
                <w:szCs w:val="24"/>
                <w:lang w:eastAsia="lv-LV"/>
              </w:rPr>
              <w:t>.</w:t>
            </w:r>
            <w:r w:rsidR="00067160">
              <w:rPr>
                <w:rFonts w:ascii="Times New Roman" w:hAnsi="Times New Roman" w:cs="Times New Roman"/>
                <w:sz w:val="24"/>
                <w:szCs w:val="24"/>
              </w:rPr>
              <w:t xml:space="preserve"> </w:t>
            </w:r>
          </w:p>
        </w:tc>
      </w:tr>
      <w:tr w:rsidR="00F2027C" w:rsidRPr="00594249" w14:paraId="69EF947B" w14:textId="77777777" w:rsidTr="00F75E20">
        <w:tc>
          <w:tcPr>
            <w:tcW w:w="846" w:type="dxa"/>
            <w:tcBorders>
              <w:top w:val="single" w:sz="4" w:space="0" w:color="auto"/>
              <w:left w:val="single" w:sz="4" w:space="0" w:color="auto"/>
              <w:bottom w:val="single" w:sz="4" w:space="0" w:color="auto"/>
              <w:right w:val="single" w:sz="4" w:space="0" w:color="auto"/>
            </w:tcBorders>
          </w:tcPr>
          <w:p w14:paraId="67FA82D1" w14:textId="5D511A01" w:rsidR="00F2027C" w:rsidRDefault="00F2027C" w:rsidP="00F75E20">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4252" w:type="dxa"/>
            <w:tcBorders>
              <w:top w:val="single" w:sz="4" w:space="0" w:color="auto"/>
              <w:left w:val="single" w:sz="4" w:space="0" w:color="auto"/>
              <w:bottom w:val="single" w:sz="4" w:space="0" w:color="auto"/>
              <w:right w:val="single" w:sz="4" w:space="0" w:color="auto"/>
            </w:tcBorders>
          </w:tcPr>
          <w:p w14:paraId="51E62482" w14:textId="77777777" w:rsidR="00417155" w:rsidRPr="002A69F3" w:rsidRDefault="00F61D87" w:rsidP="008A6696">
            <w:pPr>
              <w:pStyle w:val="NApunkts1"/>
              <w:numPr>
                <w:ilvl w:val="0"/>
                <w:numId w:val="0"/>
              </w:numPr>
              <w:spacing w:before="0"/>
            </w:pPr>
            <w:r>
              <w:t>17</w:t>
            </w:r>
            <w:r w:rsidR="00FD0C78">
              <w:t>2.</w:t>
            </w:r>
            <w:r w:rsidR="00FD0C78">
              <w:rPr>
                <w:vertAlign w:val="superscript"/>
              </w:rPr>
              <w:t>1</w:t>
            </w:r>
            <w:r w:rsidR="00FD0C78">
              <w:t xml:space="preserve"> </w:t>
            </w:r>
            <w:r w:rsidR="00417155" w:rsidRPr="002A69F3">
              <w:t xml:space="preserve">Iestāde, </w:t>
            </w:r>
            <w:r w:rsidR="00417155" w:rsidRPr="00F75773">
              <w:t>pārskatot</w:t>
            </w:r>
            <w:r w:rsidR="00417155" w:rsidRPr="002A69F3">
              <w:t xml:space="preserve"> kredīta līguma nosacījumus, piemēro moratoriju, ja </w:t>
            </w:r>
            <w:r w:rsidR="00417155">
              <w:t xml:space="preserve">tas </w:t>
            </w:r>
            <w:r w:rsidR="00417155" w:rsidRPr="002A69F3">
              <w:t>atbilst visiem šiem nosacījumiem:</w:t>
            </w:r>
          </w:p>
          <w:p w14:paraId="1310AA0F" w14:textId="77777777" w:rsidR="00417155" w:rsidRDefault="00417155" w:rsidP="00417155">
            <w:pPr>
              <w:pStyle w:val="NApunkts1"/>
              <w:numPr>
                <w:ilvl w:val="0"/>
                <w:numId w:val="0"/>
              </w:numPr>
            </w:pPr>
            <w:r w:rsidRPr="002A69F3">
              <w:t>172.</w:t>
            </w:r>
            <w:r w:rsidRPr="002A69F3">
              <w:rPr>
                <w:vertAlign w:val="superscript"/>
              </w:rPr>
              <w:t>1</w:t>
            </w:r>
            <w:r w:rsidRPr="002A69F3">
              <w:t xml:space="preserve">4. </w:t>
            </w:r>
            <w:r>
              <w:t xml:space="preserve">tas </w:t>
            </w:r>
            <w:r w:rsidRPr="002A69F3">
              <w:t>netiek piemērots jauniem kredītiem, kas izsniegti pēc attiecīgās krīzes situācijas vai citu likumā definēto apstākļu iestāšanās.</w:t>
            </w:r>
          </w:p>
          <w:p w14:paraId="107987C9" w14:textId="79B46893" w:rsidR="00F2027C" w:rsidRPr="00FD0C78" w:rsidRDefault="00F75773" w:rsidP="00650FA1">
            <w:pPr>
              <w:spacing w:line="240" w:lineRule="auto"/>
              <w:jc w:val="both"/>
              <w:rPr>
                <w:rFonts w:ascii="Times New Roman" w:hAnsi="Times New Roman" w:cs="Times New Roman"/>
                <w:sz w:val="24"/>
                <w:szCs w:val="24"/>
              </w:rPr>
            </w:pPr>
            <w:r w:rsidRPr="0058385C">
              <w:rPr>
                <w:rFonts w:ascii="Times New Roman" w:hAnsi="Times New Roman" w:cs="Times New Roman"/>
                <w:sz w:val="24"/>
                <w:szCs w:val="24"/>
              </w:rPr>
              <w:t>172.</w:t>
            </w:r>
            <w:r w:rsidRPr="0058385C">
              <w:rPr>
                <w:rFonts w:ascii="Times New Roman" w:hAnsi="Times New Roman" w:cs="Times New Roman"/>
                <w:sz w:val="24"/>
                <w:szCs w:val="24"/>
                <w:vertAlign w:val="superscript"/>
              </w:rPr>
              <w:t>2</w:t>
            </w:r>
            <w:r w:rsidRPr="0058385C">
              <w:rPr>
                <w:rFonts w:ascii="Times New Roman" w:hAnsi="Times New Roman" w:cs="Times New Roman"/>
                <w:sz w:val="24"/>
                <w:szCs w:val="24"/>
              </w:rPr>
              <w:t xml:space="preserve"> Iestāde izvērtē katru gadījumu individuāli un var neatzīt aizņēmēju par nonākušu finansiālās grūtībās, ja kredīta līguma nosacījumu pārskatīšana ir saistīta tikai ar moratorija pagaidu raksturu, kas īstermiņā ierobežo aizņēmēja ienākumus</w:t>
            </w:r>
          </w:p>
        </w:tc>
        <w:tc>
          <w:tcPr>
            <w:tcW w:w="4820" w:type="dxa"/>
            <w:tcBorders>
              <w:top w:val="single" w:sz="4" w:space="0" w:color="auto"/>
              <w:left w:val="single" w:sz="4" w:space="0" w:color="auto"/>
              <w:bottom w:val="single" w:sz="4" w:space="0" w:color="auto"/>
              <w:right w:val="single" w:sz="4" w:space="0" w:color="auto"/>
            </w:tcBorders>
          </w:tcPr>
          <w:p w14:paraId="313887C0" w14:textId="2C20DF01" w:rsidR="00E71FEE" w:rsidRPr="00E71FEE" w:rsidRDefault="00DC0CF3" w:rsidP="00E71FEE">
            <w:pPr>
              <w:pStyle w:val="Standard"/>
              <w:jc w:val="both"/>
              <w:rPr>
                <w:rFonts w:cs="Times New Roman"/>
                <w:lang w:val="lv-LV"/>
              </w:rPr>
            </w:pPr>
            <w:r w:rsidRPr="002B2A36">
              <w:rPr>
                <w:rFonts w:eastAsia="Times New Roman" w:cs="Times New Roman"/>
                <w:b/>
                <w:bCs/>
                <w:lang w:val="lv-LV" w:eastAsia="lv-LV"/>
              </w:rPr>
              <w:t>Latvijas Finanšu nozares asociācija:</w:t>
            </w:r>
            <w:r w:rsidRPr="00370F22">
              <w:rPr>
                <w:rFonts w:cs="Times New Roman"/>
                <w:b/>
                <w:bCs/>
                <w:lang w:val="lv-LV"/>
              </w:rPr>
              <w:t xml:space="preserve"> </w:t>
            </w:r>
            <w:r w:rsidR="00E71FEE">
              <w:rPr>
                <w:rFonts w:cs="Times New Roman"/>
                <w:lang w:val="lv-LV"/>
              </w:rPr>
              <w:t>Lūdzam p</w:t>
            </w:r>
            <w:r w:rsidR="00E71FEE" w:rsidRPr="00E71FEE">
              <w:rPr>
                <w:rFonts w:cs="Times New Roman"/>
                <w:lang w:val="lv-LV"/>
              </w:rPr>
              <w:t>recizēt 172</w:t>
            </w:r>
            <w:r w:rsidR="000C4C46">
              <w:rPr>
                <w:rFonts w:cs="Times New Roman"/>
                <w:lang w:val="lv-LV"/>
              </w:rPr>
              <w:t>.</w:t>
            </w:r>
            <w:r w:rsidR="00E71FEE">
              <w:rPr>
                <w:rFonts w:cs="Times New Roman"/>
                <w:vertAlign w:val="superscript"/>
                <w:lang w:val="lv-LV"/>
              </w:rPr>
              <w:t>1</w:t>
            </w:r>
            <w:r w:rsidR="00E71FEE" w:rsidRPr="00E71FEE">
              <w:rPr>
                <w:rFonts w:cs="Times New Roman"/>
                <w:lang w:val="lv-LV"/>
              </w:rPr>
              <w:t xml:space="preserve"> un 172</w:t>
            </w:r>
            <w:r w:rsidR="000C4C46">
              <w:rPr>
                <w:rFonts w:cs="Times New Roman"/>
                <w:lang w:val="lv-LV"/>
              </w:rPr>
              <w:t>.</w:t>
            </w:r>
            <w:r w:rsidR="00EB1020">
              <w:rPr>
                <w:rFonts w:cs="Times New Roman"/>
                <w:vertAlign w:val="superscript"/>
                <w:lang w:val="lv-LV"/>
              </w:rPr>
              <w:t>2</w:t>
            </w:r>
            <w:r w:rsidR="001E3282">
              <w:rPr>
                <w:rFonts w:cs="Times New Roman"/>
                <w:lang w:val="lv-LV"/>
              </w:rPr>
              <w:t> </w:t>
            </w:r>
            <w:r w:rsidR="00E71FEE" w:rsidRPr="00E71FEE">
              <w:rPr>
                <w:rFonts w:cs="Times New Roman"/>
                <w:lang w:val="lv-LV"/>
              </w:rPr>
              <w:t>punktus (moratorija regulējums) – precizējumi saistībā ar termina ‘pārskatīšana’ lietošanu moratorija kontekstā. Svarīgi nošķirt, ka ‘moratorija pasākumi’ nav līguma ‘pārskatīšanas’ pasākums, bet gan cita veida grozījumi. Ja pareizi saprotam šī regulējuma mērķi, tad vēlme ir pateikt, ka ‘moratorijs’ nav pārskatīšana (</w:t>
            </w:r>
            <w:proofErr w:type="spellStart"/>
            <w:r w:rsidR="00E71FEE" w:rsidRPr="00E71FEE">
              <w:rPr>
                <w:rFonts w:cs="Times New Roman"/>
                <w:lang w:val="lv-LV"/>
              </w:rPr>
              <w:t>forbearance</w:t>
            </w:r>
            <w:proofErr w:type="spellEnd"/>
            <w:r w:rsidR="00E71FEE" w:rsidRPr="00E71FEE">
              <w:rPr>
                <w:rFonts w:cs="Times New Roman"/>
                <w:lang w:val="lv-LV"/>
              </w:rPr>
              <w:t xml:space="preserve">), bet gan cita veida līguma grozījumi. </w:t>
            </w:r>
          </w:p>
          <w:p w14:paraId="20506E4E" w14:textId="77777777" w:rsidR="00E71FEE" w:rsidRPr="009252EE" w:rsidRDefault="00E71FEE" w:rsidP="00DC0CF3">
            <w:pPr>
              <w:pStyle w:val="Standard"/>
              <w:rPr>
                <w:rFonts w:cs="Times New Roman"/>
                <w:lang w:val="lv-LV"/>
              </w:rPr>
            </w:pPr>
          </w:p>
          <w:p w14:paraId="6A38B104" w14:textId="77777777" w:rsidR="009B3BE7" w:rsidRPr="007F47AC" w:rsidRDefault="009B3BE7" w:rsidP="009B3BE7">
            <w:pPr>
              <w:pStyle w:val="Standard"/>
              <w:rPr>
                <w:rFonts w:eastAsia="Times New Roman" w:cs="Times New Roman"/>
                <w:lang w:val="lv-LV" w:eastAsia="lv-LV"/>
              </w:rPr>
            </w:pPr>
            <w:r w:rsidRPr="007F47AC">
              <w:rPr>
                <w:rFonts w:eastAsia="Times New Roman" w:cs="Times New Roman"/>
                <w:lang w:val="lv-LV" w:eastAsia="lv-LV"/>
              </w:rPr>
              <w:t>25. Papildināt noteikumus ar 7.</w:t>
            </w:r>
            <w:r w:rsidR="00AB51E4">
              <w:rPr>
                <w:rFonts w:eastAsia="Times New Roman" w:cs="Times New Roman"/>
                <w:vertAlign w:val="superscript"/>
                <w:lang w:val="lv-LV" w:eastAsia="lv-LV"/>
              </w:rPr>
              <w:t>1</w:t>
            </w:r>
            <w:r w:rsidRPr="007F47AC">
              <w:rPr>
                <w:rFonts w:eastAsia="Times New Roman" w:cs="Times New Roman"/>
                <w:lang w:val="lv-LV" w:eastAsia="lv-LV"/>
              </w:rPr>
              <w:t xml:space="preserve"> nodaļu šādā redakcijā: </w:t>
            </w:r>
          </w:p>
          <w:p w14:paraId="1BEBE0D0" w14:textId="77777777" w:rsidR="009B3BE7" w:rsidRPr="007F47AC" w:rsidRDefault="009B3BE7" w:rsidP="009B3BE7">
            <w:pPr>
              <w:pStyle w:val="Standard"/>
              <w:rPr>
                <w:rFonts w:eastAsia="Times New Roman" w:cs="Times New Roman"/>
                <w:lang w:val="lv-LV" w:eastAsia="lv-LV"/>
              </w:rPr>
            </w:pPr>
            <w:r w:rsidRPr="007F47AC">
              <w:rPr>
                <w:rFonts w:eastAsia="Times New Roman" w:cs="Times New Roman"/>
                <w:lang w:val="lv-LV" w:eastAsia="lv-LV"/>
              </w:rPr>
              <w:t>"7.</w:t>
            </w:r>
            <w:r w:rsidR="00AB51E4">
              <w:rPr>
                <w:rFonts w:eastAsia="Times New Roman" w:cs="Times New Roman"/>
                <w:vertAlign w:val="superscript"/>
                <w:lang w:val="lv-LV" w:eastAsia="lv-LV"/>
              </w:rPr>
              <w:t>1</w:t>
            </w:r>
            <w:r w:rsidRPr="007F47AC">
              <w:rPr>
                <w:rFonts w:eastAsia="Times New Roman" w:cs="Times New Roman"/>
                <w:lang w:val="lv-LV" w:eastAsia="lv-LV"/>
              </w:rPr>
              <w:t xml:space="preserve"> Moratorija piemērošana </w:t>
            </w:r>
          </w:p>
          <w:p w14:paraId="431C56CA" w14:textId="404E7E6B" w:rsidR="009B3BE7" w:rsidRPr="007F47AC" w:rsidRDefault="009B3BE7" w:rsidP="007F47AC">
            <w:pPr>
              <w:pStyle w:val="Standard"/>
              <w:jc w:val="both"/>
              <w:rPr>
                <w:rFonts w:eastAsia="Times New Roman" w:cs="Times New Roman"/>
                <w:lang w:val="lv-LV" w:eastAsia="lv-LV"/>
              </w:rPr>
            </w:pPr>
            <w:r w:rsidRPr="007F47AC">
              <w:rPr>
                <w:rFonts w:eastAsia="Times New Roman" w:cs="Times New Roman"/>
                <w:lang w:val="lv-LV" w:eastAsia="lv-LV"/>
              </w:rPr>
              <w:t>172</w:t>
            </w:r>
            <w:r w:rsidR="008C230B">
              <w:rPr>
                <w:rFonts w:eastAsia="Times New Roman" w:cs="Times New Roman"/>
                <w:lang w:val="lv-LV" w:eastAsia="lv-LV"/>
              </w:rPr>
              <w:t>.</w:t>
            </w:r>
            <w:r w:rsidR="00AB51E4">
              <w:rPr>
                <w:rFonts w:eastAsia="Times New Roman" w:cs="Times New Roman"/>
                <w:vertAlign w:val="superscript"/>
                <w:lang w:val="lv-LV" w:eastAsia="lv-LV"/>
              </w:rPr>
              <w:t>1</w:t>
            </w:r>
            <w:r w:rsidRPr="007F47AC">
              <w:rPr>
                <w:rFonts w:eastAsia="Times New Roman" w:cs="Times New Roman"/>
                <w:lang w:val="lv-LV" w:eastAsia="lv-LV"/>
              </w:rPr>
              <w:t xml:space="preserve"> Iestāde, </w:t>
            </w:r>
            <w:r w:rsidRPr="00AD306B">
              <w:rPr>
                <w:rFonts w:eastAsia="Times New Roman" w:cs="Times New Roman"/>
                <w:strike/>
                <w:lang w:val="lv-LV" w:eastAsia="lv-LV"/>
              </w:rPr>
              <w:t xml:space="preserve">pārskatot </w:t>
            </w:r>
            <w:r w:rsidRPr="007F47AC">
              <w:rPr>
                <w:rFonts w:eastAsia="Times New Roman" w:cs="Times New Roman"/>
                <w:color w:val="EE0000"/>
                <w:lang w:val="lv-LV" w:eastAsia="lv-LV"/>
              </w:rPr>
              <w:t>grozot</w:t>
            </w:r>
            <w:r w:rsidRPr="007F47AC">
              <w:rPr>
                <w:rFonts w:eastAsia="Times New Roman" w:cs="Times New Roman"/>
                <w:lang w:val="lv-LV" w:eastAsia="lv-LV"/>
              </w:rPr>
              <w:t xml:space="preserve"> kredīta līguma nosacījumus, piemēro moratoriju, ja tas atbilst visiem šiem nosacījumiem: </w:t>
            </w:r>
          </w:p>
          <w:p w14:paraId="313A6B4F" w14:textId="7316E52E" w:rsidR="009B3BE7" w:rsidRPr="007F47AC" w:rsidRDefault="009B3BE7" w:rsidP="007F47AC">
            <w:pPr>
              <w:pStyle w:val="Standard"/>
              <w:jc w:val="both"/>
              <w:rPr>
                <w:rFonts w:eastAsia="Times New Roman" w:cs="Times New Roman"/>
                <w:lang w:val="lv-LV" w:eastAsia="lv-LV"/>
              </w:rPr>
            </w:pPr>
            <w:r w:rsidRPr="007F47AC">
              <w:rPr>
                <w:rFonts w:eastAsia="Times New Roman" w:cs="Times New Roman"/>
                <w:lang w:val="lv-LV" w:eastAsia="lv-LV"/>
              </w:rPr>
              <w:t>172</w:t>
            </w:r>
            <w:r w:rsidR="008C230B">
              <w:rPr>
                <w:rFonts w:eastAsia="Times New Roman" w:cs="Times New Roman"/>
                <w:lang w:val="lv-LV" w:eastAsia="lv-LV"/>
              </w:rPr>
              <w:t>.</w:t>
            </w:r>
            <w:r w:rsidR="00AB51E4">
              <w:rPr>
                <w:rFonts w:eastAsia="Times New Roman" w:cs="Times New Roman"/>
                <w:vertAlign w:val="superscript"/>
                <w:lang w:val="lv-LV" w:eastAsia="lv-LV"/>
              </w:rPr>
              <w:t>1</w:t>
            </w:r>
            <w:r w:rsidRPr="007F47AC">
              <w:rPr>
                <w:rFonts w:eastAsia="Times New Roman" w:cs="Times New Roman"/>
                <w:lang w:val="lv-LV" w:eastAsia="lv-LV"/>
              </w:rPr>
              <w:t xml:space="preserve">1. tas ir ieviests saistībā ar konkrētu krīzes situāciju vai citiem likumā definētiem apstākļiem; </w:t>
            </w:r>
          </w:p>
          <w:p w14:paraId="29338D11" w14:textId="75E529E4" w:rsidR="009B3BE7" w:rsidRPr="007F47AC" w:rsidRDefault="009B3BE7" w:rsidP="007F47AC">
            <w:pPr>
              <w:pStyle w:val="Standard"/>
              <w:jc w:val="both"/>
              <w:rPr>
                <w:rFonts w:eastAsia="Times New Roman" w:cs="Times New Roman"/>
                <w:lang w:val="lv-LV" w:eastAsia="lv-LV"/>
              </w:rPr>
            </w:pPr>
            <w:r w:rsidRPr="007F47AC">
              <w:rPr>
                <w:rFonts w:eastAsia="Times New Roman" w:cs="Times New Roman"/>
                <w:lang w:val="lv-LV" w:eastAsia="lv-LV"/>
              </w:rPr>
              <w:t>172</w:t>
            </w:r>
            <w:r w:rsidR="008C230B">
              <w:rPr>
                <w:rFonts w:eastAsia="Times New Roman" w:cs="Times New Roman"/>
                <w:lang w:val="lv-LV" w:eastAsia="lv-LV"/>
              </w:rPr>
              <w:t>.</w:t>
            </w:r>
            <w:r w:rsidR="00AB51E4">
              <w:rPr>
                <w:rFonts w:eastAsia="Times New Roman" w:cs="Times New Roman"/>
                <w:vertAlign w:val="superscript"/>
                <w:lang w:val="lv-LV" w:eastAsia="lv-LV"/>
              </w:rPr>
              <w:t>1</w:t>
            </w:r>
            <w:r w:rsidR="009638CE">
              <w:rPr>
                <w:rFonts w:eastAsia="Times New Roman" w:cs="Times New Roman"/>
                <w:lang w:val="lv-LV" w:eastAsia="lv-LV"/>
              </w:rPr>
              <w:t>2</w:t>
            </w:r>
            <w:r w:rsidRPr="007F47AC">
              <w:rPr>
                <w:rFonts w:eastAsia="Times New Roman" w:cs="Times New Roman"/>
                <w:lang w:val="lv-LV" w:eastAsia="lv-LV"/>
              </w:rPr>
              <w:t xml:space="preserve">. tas attiecas uz likumā iepriekš noteiktu aizņēmēju grupu; </w:t>
            </w:r>
          </w:p>
          <w:p w14:paraId="39B79713" w14:textId="6C951C59" w:rsidR="009B3BE7" w:rsidRPr="007F47AC" w:rsidRDefault="009B3BE7" w:rsidP="007F47AC">
            <w:pPr>
              <w:pStyle w:val="Standard"/>
              <w:jc w:val="both"/>
              <w:rPr>
                <w:rFonts w:eastAsia="Times New Roman" w:cs="Times New Roman"/>
                <w:lang w:val="lv-LV" w:eastAsia="lv-LV"/>
              </w:rPr>
            </w:pPr>
            <w:r w:rsidRPr="007F47AC">
              <w:rPr>
                <w:rFonts w:eastAsia="Times New Roman" w:cs="Times New Roman"/>
                <w:lang w:val="lv-LV" w:eastAsia="lv-LV"/>
              </w:rPr>
              <w:t>172</w:t>
            </w:r>
            <w:r w:rsidR="008C230B">
              <w:rPr>
                <w:rFonts w:eastAsia="Times New Roman" w:cs="Times New Roman"/>
                <w:lang w:val="lv-LV" w:eastAsia="lv-LV"/>
              </w:rPr>
              <w:t>.</w:t>
            </w:r>
            <w:r w:rsidR="00AB51E4">
              <w:rPr>
                <w:rFonts w:eastAsia="Times New Roman" w:cs="Times New Roman"/>
                <w:vertAlign w:val="superscript"/>
                <w:lang w:val="lv-LV" w:eastAsia="lv-LV"/>
              </w:rPr>
              <w:t>1</w:t>
            </w:r>
            <w:r w:rsidR="009638CE">
              <w:rPr>
                <w:rFonts w:eastAsia="Times New Roman" w:cs="Times New Roman"/>
                <w:lang w:val="lv-LV" w:eastAsia="lv-LV"/>
              </w:rPr>
              <w:t>3</w:t>
            </w:r>
            <w:r w:rsidRPr="007F47AC">
              <w:rPr>
                <w:rFonts w:eastAsia="Times New Roman" w:cs="Times New Roman"/>
                <w:lang w:val="lv-LV" w:eastAsia="lv-LV"/>
              </w:rPr>
              <w:t xml:space="preserve">. tas paredz vienīgi šo noteikumu 165. punktā paredzētos pasākumus; </w:t>
            </w:r>
          </w:p>
          <w:p w14:paraId="532B7BD5" w14:textId="1D149486" w:rsidR="009B3BE7" w:rsidRDefault="009B3BE7" w:rsidP="007F47AC">
            <w:pPr>
              <w:pStyle w:val="Standard"/>
              <w:jc w:val="both"/>
              <w:rPr>
                <w:rFonts w:eastAsia="Times New Roman" w:cs="Times New Roman"/>
                <w:lang w:val="lv-LV" w:eastAsia="lv-LV"/>
              </w:rPr>
            </w:pPr>
            <w:r w:rsidRPr="007F47AC">
              <w:rPr>
                <w:rFonts w:eastAsia="Times New Roman" w:cs="Times New Roman"/>
                <w:lang w:val="lv-LV" w:eastAsia="lv-LV"/>
              </w:rPr>
              <w:lastRenderedPageBreak/>
              <w:t>172</w:t>
            </w:r>
            <w:r w:rsidR="008C230B">
              <w:rPr>
                <w:rFonts w:eastAsia="Times New Roman" w:cs="Times New Roman"/>
                <w:lang w:val="lv-LV" w:eastAsia="lv-LV"/>
              </w:rPr>
              <w:t>.</w:t>
            </w:r>
            <w:r w:rsidR="00AB51E4">
              <w:rPr>
                <w:rFonts w:eastAsia="Times New Roman" w:cs="Times New Roman"/>
                <w:vertAlign w:val="superscript"/>
                <w:lang w:val="lv-LV" w:eastAsia="lv-LV"/>
              </w:rPr>
              <w:t>1</w:t>
            </w:r>
            <w:r w:rsidR="009638CE">
              <w:rPr>
                <w:rFonts w:eastAsia="Times New Roman" w:cs="Times New Roman"/>
                <w:lang w:val="lv-LV" w:eastAsia="lv-LV"/>
              </w:rPr>
              <w:t>4</w:t>
            </w:r>
            <w:r w:rsidRPr="007F47AC">
              <w:rPr>
                <w:rFonts w:eastAsia="Times New Roman" w:cs="Times New Roman"/>
                <w:lang w:val="lv-LV" w:eastAsia="lv-LV"/>
              </w:rPr>
              <w:t>. tas netiek piemērots jauniem kredītiem, kas izsniegti pēc attiecīgās krīzes situācijas</w:t>
            </w:r>
            <w:r w:rsidRPr="00B52D5B">
              <w:rPr>
                <w:rFonts w:eastAsia="Times New Roman" w:cs="Times New Roman"/>
                <w:lang w:val="lv-LV" w:eastAsia="lv-LV"/>
              </w:rPr>
              <w:t xml:space="preserve"> </w:t>
            </w:r>
            <w:r w:rsidRPr="00A23194">
              <w:rPr>
                <w:rFonts w:eastAsia="Times New Roman" w:cs="Times New Roman"/>
                <w:color w:val="EE0000"/>
                <w:lang w:val="lv-LV" w:eastAsia="lv-LV"/>
              </w:rPr>
              <w:t>sākšanās</w:t>
            </w:r>
            <w:r w:rsidRPr="007F47AC">
              <w:rPr>
                <w:rFonts w:eastAsia="Times New Roman" w:cs="Times New Roman"/>
                <w:lang w:val="lv-LV" w:eastAsia="lv-LV"/>
              </w:rPr>
              <w:t xml:space="preserve"> vai </w:t>
            </w:r>
            <w:r w:rsidRPr="00A23194">
              <w:rPr>
                <w:rFonts w:eastAsia="Times New Roman" w:cs="Times New Roman"/>
                <w:color w:val="EE0000"/>
                <w:lang w:val="lv-LV" w:eastAsia="lv-LV"/>
              </w:rPr>
              <w:t xml:space="preserve">kas izsniegti </w:t>
            </w:r>
            <w:r w:rsidRPr="007F47AC">
              <w:rPr>
                <w:rFonts w:eastAsia="Times New Roman" w:cs="Times New Roman"/>
                <w:lang w:val="lv-LV" w:eastAsia="lv-LV"/>
              </w:rPr>
              <w:t>citu likumā definēto apstākļu iestāšanās</w:t>
            </w:r>
            <w:r w:rsidRPr="00F75773">
              <w:rPr>
                <w:rFonts w:eastAsia="Times New Roman" w:cs="Times New Roman"/>
                <w:lang w:val="lv-LV" w:eastAsia="lv-LV"/>
              </w:rPr>
              <w:t xml:space="preserve"> </w:t>
            </w:r>
            <w:r w:rsidRPr="00F75773">
              <w:rPr>
                <w:rFonts w:eastAsia="Times New Roman" w:cs="Times New Roman"/>
                <w:color w:val="EE0000"/>
                <w:lang w:val="lv-LV" w:eastAsia="lv-LV"/>
              </w:rPr>
              <w:t>laikā</w:t>
            </w:r>
            <w:r w:rsidRPr="007F47AC">
              <w:rPr>
                <w:rFonts w:eastAsia="Times New Roman" w:cs="Times New Roman"/>
                <w:lang w:val="lv-LV" w:eastAsia="lv-LV"/>
              </w:rPr>
              <w:t xml:space="preserve">. </w:t>
            </w:r>
          </w:p>
          <w:p w14:paraId="215AE72A" w14:textId="77ADEF28" w:rsidR="00F2027C" w:rsidRPr="009B3BE7" w:rsidRDefault="00993BD8" w:rsidP="00AB51E4">
            <w:pPr>
              <w:pStyle w:val="Standard"/>
              <w:jc w:val="both"/>
              <w:rPr>
                <w:rFonts w:eastAsia="Times New Roman" w:cs="Times New Roman"/>
                <w:b/>
                <w:bCs/>
                <w:lang w:val="lv-LV" w:eastAsia="lv-LV"/>
              </w:rPr>
            </w:pPr>
            <w:r w:rsidRPr="00993BD8">
              <w:rPr>
                <w:rFonts w:eastAsia="Times New Roman" w:cs="Times New Roman"/>
                <w:lang w:val="lv-LV" w:eastAsia="lv-LV"/>
              </w:rPr>
              <w:t>172</w:t>
            </w:r>
            <w:r w:rsidR="008C230B">
              <w:rPr>
                <w:rFonts w:eastAsia="Times New Roman" w:cs="Times New Roman"/>
                <w:lang w:val="lv-LV" w:eastAsia="lv-LV"/>
              </w:rPr>
              <w:t>.</w:t>
            </w:r>
            <w:r w:rsidR="00693080">
              <w:rPr>
                <w:rFonts w:eastAsia="Times New Roman" w:cs="Times New Roman"/>
                <w:vertAlign w:val="superscript"/>
                <w:lang w:val="lv-LV" w:eastAsia="lv-LV"/>
              </w:rPr>
              <w:t>2</w:t>
            </w:r>
            <w:r w:rsidRPr="00993BD8">
              <w:rPr>
                <w:rFonts w:eastAsia="Times New Roman" w:cs="Times New Roman"/>
                <w:lang w:val="lv-LV" w:eastAsia="lv-LV"/>
              </w:rPr>
              <w:t xml:space="preserve"> Iestāde izvērtē katru gadījumu individuāli un var neatzīt aizņēmēju par nonākušu finansiālās grūtībās, ja kredīta līguma nosacījumu </w:t>
            </w:r>
            <w:r w:rsidRPr="00AD306B">
              <w:rPr>
                <w:rFonts w:eastAsia="Times New Roman" w:cs="Times New Roman"/>
                <w:strike/>
                <w:lang w:val="lv-LV" w:eastAsia="lv-LV"/>
              </w:rPr>
              <w:t xml:space="preserve">pārskatīšana </w:t>
            </w:r>
            <w:r w:rsidRPr="00993BD8">
              <w:rPr>
                <w:rFonts w:eastAsia="Times New Roman" w:cs="Times New Roman"/>
                <w:color w:val="EE0000"/>
                <w:lang w:val="lv-LV" w:eastAsia="lv-LV"/>
              </w:rPr>
              <w:t>grozīšana</w:t>
            </w:r>
            <w:r w:rsidRPr="00993BD8">
              <w:rPr>
                <w:rFonts w:eastAsia="Times New Roman" w:cs="Times New Roman"/>
                <w:lang w:val="lv-LV" w:eastAsia="lv-LV"/>
              </w:rPr>
              <w:t xml:space="preserve"> ir saistīta tikai ar moratorija </w:t>
            </w:r>
            <w:r w:rsidRPr="00993BD8">
              <w:rPr>
                <w:rFonts w:eastAsia="Times New Roman" w:cs="Times New Roman"/>
                <w:color w:val="EE0000"/>
                <w:lang w:val="lv-LV" w:eastAsia="lv-LV"/>
              </w:rPr>
              <w:t>piemērošanu</w:t>
            </w:r>
            <w:r w:rsidRPr="00993BD8">
              <w:rPr>
                <w:rFonts w:eastAsia="Times New Roman" w:cs="Times New Roman"/>
                <w:lang w:val="lv-LV" w:eastAsia="lv-LV"/>
              </w:rPr>
              <w:t xml:space="preserve"> </w:t>
            </w:r>
            <w:r w:rsidRPr="00AD306B">
              <w:rPr>
                <w:rFonts w:eastAsia="Times New Roman" w:cs="Times New Roman"/>
                <w:strike/>
                <w:lang w:val="lv-LV" w:eastAsia="lv-LV"/>
              </w:rPr>
              <w:t>pagaidu raksturu, kas īstermiņā ierobežo aizņēmēja ienākumus</w:t>
            </w:r>
            <w:r w:rsidRPr="00993BD8">
              <w:rPr>
                <w:rFonts w:eastAsia="Times New Roman" w:cs="Times New Roman"/>
                <w:lang w:val="lv-LV" w:eastAsia="lv-LV"/>
              </w:rPr>
              <w:t xml:space="preserve">." </w:t>
            </w:r>
          </w:p>
        </w:tc>
        <w:tc>
          <w:tcPr>
            <w:tcW w:w="4401" w:type="dxa"/>
            <w:tcBorders>
              <w:top w:val="single" w:sz="4" w:space="0" w:color="auto"/>
              <w:left w:val="single" w:sz="4" w:space="0" w:color="auto"/>
              <w:bottom w:val="single" w:sz="4" w:space="0" w:color="auto"/>
              <w:right w:val="single" w:sz="4" w:space="0" w:color="auto"/>
            </w:tcBorders>
          </w:tcPr>
          <w:p w14:paraId="1359EF29" w14:textId="2FE4804F" w:rsidR="0002482C" w:rsidRDefault="005A32C8" w:rsidP="6369C731">
            <w:pPr>
              <w:spacing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lastRenderedPageBreak/>
              <w:t>Ņ</w:t>
            </w:r>
            <w:r w:rsidR="0058127B">
              <w:rPr>
                <w:rFonts w:ascii="Times New Roman" w:hAnsi="Times New Roman" w:cs="Times New Roman"/>
                <w:b/>
                <w:bCs/>
                <w:iCs/>
                <w:sz w:val="24"/>
                <w:szCs w:val="24"/>
              </w:rPr>
              <w:t>emts vērā.</w:t>
            </w:r>
            <w:r w:rsidR="00F577BD">
              <w:rPr>
                <w:rFonts w:ascii="Times New Roman" w:hAnsi="Times New Roman" w:cs="Times New Roman"/>
                <w:b/>
                <w:bCs/>
                <w:iCs/>
                <w:sz w:val="24"/>
                <w:szCs w:val="24"/>
              </w:rPr>
              <w:t xml:space="preserve"> </w:t>
            </w:r>
            <w:r w:rsidR="0002482C" w:rsidRPr="6369C731">
              <w:rPr>
                <w:rFonts w:ascii="Times New Roman" w:hAnsi="Times New Roman" w:cs="Times New Roman"/>
                <w:b/>
                <w:bCs/>
                <w:sz w:val="24"/>
                <w:szCs w:val="24"/>
              </w:rPr>
              <w:t>Jaunā redakcija</w:t>
            </w:r>
            <w:r w:rsidR="0002482C">
              <w:rPr>
                <w:rFonts w:ascii="Times New Roman" w:hAnsi="Times New Roman" w:cs="Times New Roman"/>
                <w:b/>
                <w:bCs/>
                <w:sz w:val="24"/>
                <w:szCs w:val="24"/>
              </w:rPr>
              <w:t>.</w:t>
            </w:r>
          </w:p>
          <w:p w14:paraId="11CE9462" w14:textId="41402045" w:rsidR="00F2027C" w:rsidRDefault="00F577BD" w:rsidP="6369C731">
            <w:pPr>
              <w:spacing w:line="240" w:lineRule="auto"/>
              <w:jc w:val="both"/>
              <w:rPr>
                <w:rFonts w:ascii="Times New Roman" w:hAnsi="Times New Roman" w:cs="Times New Roman"/>
                <w:b/>
                <w:bCs/>
                <w:sz w:val="24"/>
                <w:szCs w:val="24"/>
              </w:rPr>
            </w:pPr>
            <w:r w:rsidRPr="000C3B59">
              <w:rPr>
                <w:rFonts w:ascii="Times New Roman" w:hAnsi="Times New Roman" w:cs="Times New Roman"/>
                <w:iCs/>
                <w:sz w:val="24"/>
                <w:szCs w:val="24"/>
              </w:rPr>
              <w:t>Latvijas Banka piekrīt veikt redakcion</w:t>
            </w:r>
            <w:r w:rsidR="0002482C" w:rsidRPr="000C3B59">
              <w:rPr>
                <w:rFonts w:ascii="Times New Roman" w:hAnsi="Times New Roman" w:cs="Times New Roman"/>
                <w:iCs/>
                <w:sz w:val="24"/>
                <w:szCs w:val="24"/>
              </w:rPr>
              <w:t>ālas izmaiņas</w:t>
            </w:r>
            <w:r w:rsidR="0002482C">
              <w:rPr>
                <w:rFonts w:ascii="Times New Roman" w:hAnsi="Times New Roman" w:cs="Times New Roman"/>
                <w:iCs/>
                <w:sz w:val="24"/>
                <w:szCs w:val="24"/>
              </w:rPr>
              <w:t xml:space="preserve">, izsakot </w:t>
            </w:r>
            <w:r w:rsidR="00C140C8">
              <w:rPr>
                <w:rFonts w:ascii="Times New Roman" w:hAnsi="Times New Roman" w:cs="Times New Roman"/>
                <w:iCs/>
                <w:sz w:val="24"/>
                <w:szCs w:val="24"/>
              </w:rPr>
              <w:t>172</w:t>
            </w:r>
            <w:r w:rsidR="00537EAC">
              <w:rPr>
                <w:rFonts w:ascii="Times New Roman" w:hAnsi="Times New Roman" w:cs="Times New Roman"/>
                <w:iCs/>
                <w:sz w:val="24"/>
                <w:szCs w:val="24"/>
              </w:rPr>
              <w:t>.</w:t>
            </w:r>
            <w:r w:rsidR="00C140C8">
              <w:rPr>
                <w:rFonts w:ascii="Times New Roman" w:hAnsi="Times New Roman" w:cs="Times New Roman"/>
                <w:iCs/>
                <w:sz w:val="24"/>
                <w:szCs w:val="24"/>
                <w:vertAlign w:val="superscript"/>
              </w:rPr>
              <w:t>1</w:t>
            </w:r>
            <w:r w:rsidR="00F07AD1">
              <w:rPr>
                <w:rFonts w:ascii="Times New Roman" w:hAnsi="Times New Roman" w:cs="Times New Roman"/>
                <w:iCs/>
                <w:sz w:val="24"/>
                <w:szCs w:val="24"/>
              </w:rPr>
              <w:t> punktu</w:t>
            </w:r>
            <w:r w:rsidR="00051C3C">
              <w:rPr>
                <w:rFonts w:ascii="Times New Roman" w:hAnsi="Times New Roman" w:cs="Times New Roman"/>
                <w:iCs/>
                <w:sz w:val="24"/>
                <w:szCs w:val="24"/>
              </w:rPr>
              <w:t xml:space="preserve"> un 172</w:t>
            </w:r>
            <w:r w:rsidR="008C230B">
              <w:rPr>
                <w:rFonts w:ascii="Times New Roman" w:hAnsi="Times New Roman" w:cs="Times New Roman"/>
                <w:iCs/>
                <w:sz w:val="24"/>
                <w:szCs w:val="24"/>
              </w:rPr>
              <w:t>.</w:t>
            </w:r>
            <w:r w:rsidR="00051C3C">
              <w:rPr>
                <w:rFonts w:ascii="Times New Roman" w:hAnsi="Times New Roman" w:cs="Times New Roman"/>
                <w:iCs/>
                <w:sz w:val="24"/>
                <w:szCs w:val="24"/>
                <w:vertAlign w:val="superscript"/>
              </w:rPr>
              <w:t>2</w:t>
            </w:r>
            <w:r w:rsidR="00051C3C">
              <w:rPr>
                <w:rFonts w:ascii="Times New Roman" w:hAnsi="Times New Roman" w:cs="Times New Roman"/>
                <w:iCs/>
                <w:sz w:val="24"/>
                <w:szCs w:val="24"/>
              </w:rPr>
              <w:t xml:space="preserve"> punktu šādā redakcijā:</w:t>
            </w:r>
          </w:p>
          <w:p w14:paraId="1D5EC925" w14:textId="390595A9" w:rsidR="00C74EA0" w:rsidRDefault="69D6D81D" w:rsidP="00C74EA0">
            <w:pPr>
              <w:spacing w:line="240" w:lineRule="auto"/>
              <w:jc w:val="both"/>
              <w:rPr>
                <w:rFonts w:ascii="Times New Roman" w:eastAsia="Times New Roman" w:hAnsi="Times New Roman" w:cs="Times New Roman"/>
                <w:sz w:val="24"/>
                <w:szCs w:val="24"/>
                <w:lang w:eastAsia="lv-LV"/>
              </w:rPr>
            </w:pPr>
            <w:r w:rsidRPr="00E12081">
              <w:rPr>
                <w:rFonts w:ascii="Times New Roman" w:eastAsia="Times New Roman" w:hAnsi="Times New Roman" w:cs="Times New Roman"/>
                <w:sz w:val="24"/>
                <w:szCs w:val="24"/>
                <w:lang w:eastAsia="lv-LV"/>
              </w:rPr>
              <w:t>"</w:t>
            </w:r>
            <w:r w:rsidR="00C74EA0" w:rsidRPr="00E12081">
              <w:rPr>
                <w:rFonts w:ascii="Times New Roman" w:eastAsia="Times New Roman" w:hAnsi="Times New Roman" w:cs="Times New Roman"/>
                <w:sz w:val="24"/>
                <w:szCs w:val="24"/>
                <w:lang w:eastAsia="lv-LV"/>
              </w:rPr>
              <w:t>172.</w:t>
            </w:r>
            <w:r w:rsidR="00C74EA0" w:rsidRPr="00E12081">
              <w:rPr>
                <w:rFonts w:ascii="Times New Roman" w:eastAsia="Times New Roman" w:hAnsi="Times New Roman" w:cs="Times New Roman"/>
                <w:sz w:val="24"/>
                <w:szCs w:val="24"/>
                <w:vertAlign w:val="superscript"/>
                <w:lang w:eastAsia="lv-LV"/>
              </w:rPr>
              <w:t xml:space="preserve">1 </w:t>
            </w:r>
            <w:r w:rsidR="00C74EA0" w:rsidRPr="00E12081">
              <w:rPr>
                <w:rFonts w:ascii="Times New Roman" w:eastAsia="Times New Roman" w:hAnsi="Times New Roman" w:cs="Times New Roman"/>
                <w:sz w:val="24"/>
                <w:szCs w:val="24"/>
                <w:lang w:eastAsia="lv-LV"/>
              </w:rPr>
              <w:t xml:space="preserve">Iestāde, </w:t>
            </w:r>
            <w:r w:rsidR="00C74EA0" w:rsidRPr="00E12081">
              <w:rPr>
                <w:rFonts w:ascii="Times New Roman" w:eastAsia="Times New Roman" w:hAnsi="Times New Roman" w:cs="Times New Roman"/>
                <w:b/>
                <w:bCs/>
                <w:sz w:val="24"/>
                <w:szCs w:val="24"/>
                <w:lang w:eastAsia="lv-LV"/>
              </w:rPr>
              <w:t>grozot</w:t>
            </w:r>
            <w:r w:rsidR="00C74EA0" w:rsidRPr="00E12081">
              <w:rPr>
                <w:rFonts w:ascii="Times New Roman" w:eastAsia="Times New Roman" w:hAnsi="Times New Roman" w:cs="Times New Roman"/>
                <w:sz w:val="24"/>
                <w:szCs w:val="24"/>
                <w:lang w:eastAsia="lv-LV"/>
              </w:rPr>
              <w:t xml:space="preserve"> kredīta līguma nosacījumus, piemēro moratoriju, ja tas atbilst visiem šiem nosacījumiem: </w:t>
            </w:r>
          </w:p>
          <w:p w14:paraId="164896A6" w14:textId="77777777" w:rsidR="008339FC" w:rsidRPr="00D96FAC" w:rsidRDefault="008339FC" w:rsidP="008339FC">
            <w:pPr>
              <w:pStyle w:val="NApunkts1"/>
              <w:numPr>
                <w:ilvl w:val="0"/>
                <w:numId w:val="0"/>
              </w:numPr>
              <w:spacing w:before="0"/>
            </w:pPr>
            <w:r w:rsidRPr="00D96FAC">
              <w:t>172.</w:t>
            </w:r>
            <w:r w:rsidRPr="00D96FAC">
              <w:rPr>
                <w:vertAlign w:val="superscript"/>
              </w:rPr>
              <w:t>1</w:t>
            </w:r>
            <w:r w:rsidRPr="00D96FAC">
              <w:t>1. tas ir ieviests saistībā ar konkrētu krīzes situāciju vai citiem likumā definētiem apstākļiem;</w:t>
            </w:r>
          </w:p>
          <w:p w14:paraId="79C82BF7" w14:textId="77777777" w:rsidR="008339FC" w:rsidRPr="00D96FAC" w:rsidRDefault="008339FC" w:rsidP="008339FC">
            <w:pPr>
              <w:pStyle w:val="NApunkts1"/>
              <w:numPr>
                <w:ilvl w:val="0"/>
                <w:numId w:val="0"/>
              </w:numPr>
              <w:spacing w:before="0"/>
            </w:pPr>
            <w:r w:rsidRPr="00D96FAC">
              <w:t>172.</w:t>
            </w:r>
            <w:r w:rsidRPr="00D96FAC">
              <w:rPr>
                <w:vertAlign w:val="superscript"/>
              </w:rPr>
              <w:t>1</w:t>
            </w:r>
            <w:r w:rsidRPr="00D96FAC">
              <w:t>2. tas attiecas uz likumā iepriekš noteiktu aizņēmēju grupu;</w:t>
            </w:r>
          </w:p>
          <w:p w14:paraId="781501FD" w14:textId="5422C5D1" w:rsidR="00C74EA0" w:rsidRPr="003A53D4" w:rsidRDefault="008339FC" w:rsidP="00C74EA0">
            <w:pPr>
              <w:spacing w:line="240" w:lineRule="auto"/>
              <w:jc w:val="both"/>
              <w:rPr>
                <w:rFonts w:ascii="Times New Roman" w:eastAsia="Times New Roman" w:hAnsi="Times New Roman" w:cs="Times New Roman"/>
                <w:sz w:val="24"/>
                <w:szCs w:val="24"/>
                <w:lang w:eastAsia="lv-LV"/>
              </w:rPr>
            </w:pPr>
            <w:r w:rsidRPr="00D96FAC">
              <w:t>172.</w:t>
            </w:r>
            <w:r w:rsidRPr="00D96FAC">
              <w:rPr>
                <w:vertAlign w:val="superscript"/>
              </w:rPr>
              <w:t>1</w:t>
            </w:r>
            <w:r w:rsidRPr="00D96FAC">
              <w:t>3. tas paredz vienīgi šo noteikumu 165. punktā paredzētos pasākumus;</w:t>
            </w:r>
            <w:r w:rsidR="00C74EA0" w:rsidRPr="00E12081">
              <w:rPr>
                <w:rFonts w:ascii="Times New Roman" w:eastAsia="Times New Roman" w:hAnsi="Times New Roman" w:cs="Times New Roman"/>
                <w:sz w:val="24"/>
                <w:szCs w:val="24"/>
                <w:lang w:eastAsia="lv-LV"/>
              </w:rPr>
              <w:t>172</w:t>
            </w:r>
            <w:r w:rsidR="00313AC9">
              <w:rPr>
                <w:rFonts w:ascii="Times New Roman" w:eastAsia="Times New Roman" w:hAnsi="Times New Roman" w:cs="Times New Roman"/>
                <w:sz w:val="24"/>
                <w:szCs w:val="24"/>
                <w:lang w:eastAsia="lv-LV"/>
              </w:rPr>
              <w:t>.</w:t>
            </w:r>
            <w:r w:rsidR="0031663C">
              <w:rPr>
                <w:rFonts w:ascii="Times New Roman" w:eastAsia="Times New Roman" w:hAnsi="Times New Roman" w:cs="Times New Roman"/>
                <w:sz w:val="24"/>
                <w:szCs w:val="24"/>
                <w:vertAlign w:val="superscript"/>
                <w:lang w:eastAsia="lv-LV"/>
              </w:rPr>
              <w:t>1</w:t>
            </w:r>
            <w:r w:rsidR="00C74EA0" w:rsidRPr="00E12081">
              <w:rPr>
                <w:rFonts w:ascii="Times New Roman" w:eastAsia="Times New Roman" w:hAnsi="Times New Roman" w:cs="Times New Roman"/>
                <w:sz w:val="24"/>
                <w:szCs w:val="24"/>
                <w:lang w:eastAsia="lv-LV"/>
              </w:rPr>
              <w:t xml:space="preserve">4. tas netiek piemērots jauniem kredītiem, kas izsniegti pēc attiecīgās krīzes </w:t>
            </w:r>
            <w:r w:rsidR="00C74EA0" w:rsidRPr="003A53D4">
              <w:rPr>
                <w:rFonts w:ascii="Times New Roman" w:eastAsia="Times New Roman" w:hAnsi="Times New Roman" w:cs="Times New Roman"/>
                <w:sz w:val="24"/>
                <w:szCs w:val="24"/>
                <w:lang w:eastAsia="lv-LV"/>
              </w:rPr>
              <w:t>situācijas</w:t>
            </w:r>
            <w:r w:rsidR="00C74EA0">
              <w:rPr>
                <w:rFonts w:ascii="Times New Roman" w:eastAsia="Times New Roman" w:hAnsi="Times New Roman" w:cs="Times New Roman"/>
                <w:sz w:val="24"/>
                <w:szCs w:val="24"/>
                <w:lang w:eastAsia="lv-LV"/>
              </w:rPr>
              <w:t xml:space="preserve"> </w:t>
            </w:r>
            <w:r w:rsidR="00C74EA0" w:rsidRPr="00E12081">
              <w:rPr>
                <w:rFonts w:ascii="Times New Roman" w:eastAsia="Times New Roman" w:hAnsi="Times New Roman" w:cs="Times New Roman"/>
                <w:b/>
                <w:bCs/>
                <w:sz w:val="24"/>
                <w:szCs w:val="24"/>
                <w:lang w:eastAsia="lv-LV"/>
              </w:rPr>
              <w:t>sākšanās</w:t>
            </w:r>
            <w:r w:rsidR="00C74EA0" w:rsidRPr="00E12081">
              <w:rPr>
                <w:rFonts w:ascii="Times New Roman" w:eastAsia="Times New Roman" w:hAnsi="Times New Roman" w:cs="Times New Roman"/>
                <w:sz w:val="24"/>
                <w:szCs w:val="24"/>
                <w:lang w:eastAsia="lv-LV"/>
              </w:rPr>
              <w:t xml:space="preserve"> </w:t>
            </w:r>
            <w:r w:rsidR="00C74EA0" w:rsidRPr="003A53D4">
              <w:rPr>
                <w:rFonts w:ascii="Times New Roman" w:eastAsia="Times New Roman" w:hAnsi="Times New Roman" w:cs="Times New Roman"/>
                <w:sz w:val="24"/>
                <w:szCs w:val="24"/>
                <w:lang w:eastAsia="lv-LV"/>
              </w:rPr>
              <w:t xml:space="preserve">vai </w:t>
            </w:r>
            <w:r w:rsidR="00C74EA0" w:rsidRPr="00E12081">
              <w:rPr>
                <w:rFonts w:ascii="Times New Roman" w:eastAsia="Times New Roman" w:hAnsi="Times New Roman" w:cs="Times New Roman"/>
                <w:b/>
                <w:bCs/>
                <w:sz w:val="24"/>
                <w:szCs w:val="24"/>
                <w:lang w:eastAsia="lv-LV"/>
              </w:rPr>
              <w:t>kas izsniegti</w:t>
            </w:r>
            <w:r w:rsidR="00C74EA0" w:rsidRPr="00E12081">
              <w:rPr>
                <w:rFonts w:ascii="Times New Roman" w:eastAsia="Times New Roman" w:hAnsi="Times New Roman" w:cs="Times New Roman"/>
                <w:sz w:val="24"/>
                <w:szCs w:val="24"/>
                <w:lang w:eastAsia="lv-LV"/>
              </w:rPr>
              <w:t xml:space="preserve"> </w:t>
            </w:r>
            <w:r w:rsidR="00C74EA0" w:rsidRPr="003A53D4">
              <w:rPr>
                <w:rFonts w:ascii="Times New Roman" w:eastAsia="Times New Roman" w:hAnsi="Times New Roman" w:cs="Times New Roman"/>
                <w:sz w:val="24"/>
                <w:szCs w:val="24"/>
                <w:lang w:eastAsia="lv-LV"/>
              </w:rPr>
              <w:t>citu likumā definēto apstākļu iestāšanās</w:t>
            </w:r>
            <w:r w:rsidR="00C74EA0" w:rsidRPr="00E12081">
              <w:rPr>
                <w:rFonts w:ascii="Times New Roman" w:eastAsia="Times New Roman" w:hAnsi="Times New Roman" w:cs="Times New Roman"/>
                <w:sz w:val="24"/>
                <w:szCs w:val="24"/>
                <w:lang w:eastAsia="lv-LV"/>
              </w:rPr>
              <w:t xml:space="preserve"> </w:t>
            </w:r>
            <w:r w:rsidR="00C74EA0" w:rsidRPr="00E12081">
              <w:rPr>
                <w:rFonts w:ascii="Times New Roman" w:eastAsia="Times New Roman" w:hAnsi="Times New Roman" w:cs="Times New Roman"/>
                <w:b/>
                <w:bCs/>
                <w:sz w:val="24"/>
                <w:szCs w:val="24"/>
                <w:lang w:eastAsia="lv-LV"/>
              </w:rPr>
              <w:t>laikā</w:t>
            </w:r>
            <w:r w:rsidR="00C74EA0" w:rsidRPr="003A53D4">
              <w:rPr>
                <w:rFonts w:ascii="Times New Roman" w:eastAsia="Times New Roman" w:hAnsi="Times New Roman" w:cs="Times New Roman"/>
                <w:sz w:val="24"/>
                <w:szCs w:val="24"/>
                <w:lang w:eastAsia="lv-LV"/>
              </w:rPr>
              <w:t>. </w:t>
            </w:r>
          </w:p>
          <w:p w14:paraId="3762F220" w14:textId="7DD665ED" w:rsidR="0058127B" w:rsidRPr="00E12081" w:rsidRDefault="00C74EA0" w:rsidP="00960884">
            <w:pPr>
              <w:spacing w:line="240" w:lineRule="auto"/>
              <w:jc w:val="both"/>
              <w:rPr>
                <w:rFonts w:eastAsia="Times New Roman" w:cs="Times New Roman"/>
                <w:lang w:eastAsia="lv-LV"/>
              </w:rPr>
            </w:pPr>
            <w:r w:rsidRPr="00972350">
              <w:rPr>
                <w:rFonts w:ascii="Times New Roman" w:eastAsia="Times New Roman" w:hAnsi="Times New Roman" w:cs="Times New Roman"/>
                <w:sz w:val="24"/>
                <w:szCs w:val="24"/>
                <w:lang w:eastAsia="lv-LV"/>
              </w:rPr>
              <w:t>172</w:t>
            </w:r>
            <w:r w:rsidR="00313AC9">
              <w:rPr>
                <w:rFonts w:ascii="Times New Roman" w:eastAsia="Times New Roman" w:hAnsi="Times New Roman" w:cs="Times New Roman"/>
                <w:sz w:val="24"/>
                <w:szCs w:val="24"/>
                <w:lang w:eastAsia="lv-LV"/>
              </w:rPr>
              <w:t>.</w:t>
            </w:r>
            <w:r w:rsidR="006D16B6">
              <w:rPr>
                <w:rFonts w:ascii="Times New Roman" w:eastAsia="Times New Roman" w:hAnsi="Times New Roman" w:cs="Times New Roman"/>
                <w:sz w:val="24"/>
                <w:szCs w:val="24"/>
                <w:vertAlign w:val="superscript"/>
                <w:lang w:eastAsia="lv-LV"/>
              </w:rPr>
              <w:t>2</w:t>
            </w:r>
            <w:r w:rsidRPr="00972350">
              <w:rPr>
                <w:rFonts w:ascii="Times New Roman" w:eastAsia="Times New Roman" w:hAnsi="Times New Roman" w:cs="Times New Roman"/>
                <w:sz w:val="24"/>
                <w:szCs w:val="24"/>
                <w:lang w:eastAsia="lv-LV"/>
              </w:rPr>
              <w:t xml:space="preserve"> Iestāde izvērtē katru gadījumu individuāli un var neatzīt aizņēmēju par nonākušu finansiālās grūtībās, ja kredīta </w:t>
            </w:r>
            <w:r w:rsidRPr="00972350">
              <w:rPr>
                <w:rFonts w:ascii="Times New Roman" w:eastAsia="Times New Roman" w:hAnsi="Times New Roman" w:cs="Times New Roman"/>
                <w:sz w:val="24"/>
                <w:szCs w:val="24"/>
                <w:lang w:eastAsia="lv-LV"/>
              </w:rPr>
              <w:lastRenderedPageBreak/>
              <w:t xml:space="preserve">līguma nosacījumu </w:t>
            </w:r>
            <w:r w:rsidRPr="00E12081">
              <w:rPr>
                <w:rFonts w:ascii="Times New Roman" w:eastAsia="Times New Roman" w:hAnsi="Times New Roman" w:cs="Times New Roman"/>
                <w:b/>
                <w:bCs/>
                <w:sz w:val="24"/>
                <w:szCs w:val="24"/>
                <w:lang w:eastAsia="lv-LV"/>
              </w:rPr>
              <w:t xml:space="preserve">grozīšana </w:t>
            </w:r>
            <w:r w:rsidRPr="00972350">
              <w:rPr>
                <w:rFonts w:ascii="Times New Roman" w:eastAsia="Times New Roman" w:hAnsi="Times New Roman" w:cs="Times New Roman"/>
                <w:sz w:val="24"/>
                <w:szCs w:val="24"/>
                <w:lang w:eastAsia="lv-LV"/>
              </w:rPr>
              <w:t xml:space="preserve">ir saistīta tikai ar moratorija </w:t>
            </w:r>
            <w:r w:rsidRPr="00E12081">
              <w:rPr>
                <w:rFonts w:ascii="Times New Roman" w:eastAsia="Times New Roman" w:hAnsi="Times New Roman" w:cs="Times New Roman"/>
                <w:b/>
                <w:bCs/>
                <w:sz w:val="24"/>
                <w:szCs w:val="24"/>
                <w:lang w:eastAsia="lv-LV"/>
              </w:rPr>
              <w:t>piemērošanu</w:t>
            </w:r>
            <w:r w:rsidRPr="00972350">
              <w:rPr>
                <w:rFonts w:ascii="Times New Roman" w:eastAsia="Times New Roman" w:hAnsi="Times New Roman" w:cs="Times New Roman"/>
                <w:sz w:val="24"/>
                <w:szCs w:val="24"/>
                <w:lang w:eastAsia="lv-LV"/>
              </w:rPr>
              <w:t>."</w:t>
            </w:r>
            <w:r w:rsidR="5C077FB8" w:rsidRPr="00C74EA0">
              <w:rPr>
                <w:rFonts w:ascii="Times New Roman" w:eastAsia="Times New Roman" w:hAnsi="Times New Roman" w:cs="Times New Roman"/>
                <w:color w:val="000000" w:themeColor="text1"/>
                <w:sz w:val="24"/>
                <w:szCs w:val="24"/>
              </w:rPr>
              <w:t>.</w:t>
            </w:r>
          </w:p>
        </w:tc>
      </w:tr>
    </w:tbl>
    <w:p w14:paraId="396C20F2" w14:textId="77777777" w:rsidR="00500AEE" w:rsidRPr="003E1B46" w:rsidRDefault="00500AEE" w:rsidP="0049248A">
      <w:pPr>
        <w:spacing w:after="0" w:line="240" w:lineRule="auto"/>
        <w:rPr>
          <w:rFonts w:ascii="Times New Roman" w:hAnsi="Times New Roman" w:cs="Times New Roman"/>
          <w:sz w:val="24"/>
          <w:szCs w:val="24"/>
        </w:rPr>
      </w:pPr>
    </w:p>
    <w:sectPr w:rsidR="00500AEE" w:rsidRPr="003E1B46" w:rsidSect="00500AEE">
      <w:pgSz w:w="16838" w:h="11906" w:orient="landscape" w:code="9"/>
      <w:pgMar w:top="1701" w:right="1134" w:bottom="141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18562" w14:textId="77777777" w:rsidR="003C797A" w:rsidRDefault="003C797A" w:rsidP="009B27BE">
      <w:pPr>
        <w:spacing w:after="0" w:line="240" w:lineRule="auto"/>
      </w:pPr>
      <w:r>
        <w:separator/>
      </w:r>
    </w:p>
  </w:endnote>
  <w:endnote w:type="continuationSeparator" w:id="0">
    <w:p w14:paraId="17164AD6" w14:textId="77777777" w:rsidR="003C797A" w:rsidRDefault="003C797A" w:rsidP="009B27BE">
      <w:pPr>
        <w:spacing w:after="0" w:line="240" w:lineRule="auto"/>
      </w:pPr>
      <w:r>
        <w:continuationSeparator/>
      </w:r>
    </w:p>
  </w:endnote>
  <w:endnote w:type="continuationNotice" w:id="1">
    <w:p w14:paraId="6D39E42C" w14:textId="77777777" w:rsidR="003C797A" w:rsidRDefault="003C79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7F17" w14:textId="77777777" w:rsidR="00D94293" w:rsidRDefault="00D94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E809" w14:textId="77777777" w:rsidR="003C797A" w:rsidRDefault="003C797A" w:rsidP="009B27BE">
      <w:pPr>
        <w:spacing w:after="0" w:line="240" w:lineRule="auto"/>
      </w:pPr>
      <w:r>
        <w:separator/>
      </w:r>
    </w:p>
  </w:footnote>
  <w:footnote w:type="continuationSeparator" w:id="0">
    <w:p w14:paraId="75BA8CA3" w14:textId="77777777" w:rsidR="003C797A" w:rsidRDefault="003C797A" w:rsidP="009B27BE">
      <w:pPr>
        <w:spacing w:after="0" w:line="240" w:lineRule="auto"/>
      </w:pPr>
      <w:r>
        <w:continuationSeparator/>
      </w:r>
    </w:p>
  </w:footnote>
  <w:footnote w:type="continuationNotice" w:id="1">
    <w:p w14:paraId="1F1CA935" w14:textId="77777777" w:rsidR="003C797A" w:rsidRDefault="003C79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890044"/>
      <w:docPartObj>
        <w:docPartGallery w:val="Page Numbers (Top of Page)"/>
        <w:docPartUnique/>
      </w:docPartObj>
    </w:sdtPr>
    <w:sdtEndPr>
      <w:rPr>
        <w:rFonts w:ascii="Times New Roman" w:hAnsi="Times New Roman" w:cs="Times New Roman"/>
        <w:sz w:val="20"/>
        <w:szCs w:val="20"/>
      </w:rPr>
    </w:sdtEndPr>
    <w:sdtContent>
      <w:p w14:paraId="31967DBF" w14:textId="77777777" w:rsidR="007E313B" w:rsidRPr="007E313B" w:rsidRDefault="007E313B">
        <w:pPr>
          <w:pStyle w:val="Header"/>
          <w:jc w:val="center"/>
          <w:rPr>
            <w:rFonts w:ascii="Times New Roman" w:hAnsi="Times New Roman" w:cs="Times New Roman"/>
            <w:sz w:val="20"/>
            <w:szCs w:val="20"/>
          </w:rPr>
        </w:pPr>
        <w:r w:rsidRPr="007E313B">
          <w:rPr>
            <w:rFonts w:ascii="Times New Roman" w:hAnsi="Times New Roman" w:cs="Times New Roman"/>
            <w:sz w:val="20"/>
            <w:szCs w:val="20"/>
          </w:rPr>
          <w:fldChar w:fldCharType="begin"/>
        </w:r>
        <w:r w:rsidRPr="007E313B">
          <w:rPr>
            <w:rFonts w:ascii="Times New Roman" w:hAnsi="Times New Roman" w:cs="Times New Roman"/>
            <w:sz w:val="20"/>
            <w:szCs w:val="20"/>
          </w:rPr>
          <w:instrText>PAGE   \* MERGEFORMAT</w:instrText>
        </w:r>
        <w:r w:rsidRPr="007E313B">
          <w:rPr>
            <w:rFonts w:ascii="Times New Roman" w:hAnsi="Times New Roman" w:cs="Times New Roman"/>
            <w:sz w:val="20"/>
            <w:szCs w:val="20"/>
          </w:rPr>
          <w:fldChar w:fldCharType="separate"/>
        </w:r>
        <w:r w:rsidRPr="007E313B">
          <w:rPr>
            <w:rFonts w:ascii="Times New Roman" w:hAnsi="Times New Roman" w:cs="Times New Roman"/>
            <w:sz w:val="20"/>
            <w:szCs w:val="20"/>
          </w:rPr>
          <w:t>2</w:t>
        </w:r>
        <w:r w:rsidRPr="007E313B">
          <w:rPr>
            <w:rFonts w:ascii="Times New Roman" w:hAnsi="Times New Roman" w:cs="Times New Roman"/>
            <w:sz w:val="20"/>
            <w:szCs w:val="20"/>
          </w:rPr>
          <w:fldChar w:fldCharType="end"/>
        </w:r>
      </w:p>
    </w:sdtContent>
  </w:sdt>
  <w:p w14:paraId="7562C7FF" w14:textId="77777777" w:rsidR="007E313B" w:rsidRDefault="007E3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4C5"/>
    <w:multiLevelType w:val="hybridMultilevel"/>
    <w:tmpl w:val="14208BDA"/>
    <w:lvl w:ilvl="0" w:tplc="90B4DE9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8C52E1"/>
    <w:multiLevelType w:val="hybridMultilevel"/>
    <w:tmpl w:val="E36C5B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81358"/>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DE4FA8"/>
    <w:multiLevelType w:val="hybridMultilevel"/>
    <w:tmpl w:val="D116F25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3C1558E"/>
    <w:multiLevelType w:val="hybridMultilevel"/>
    <w:tmpl w:val="BAC8FABE"/>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0281CD2"/>
    <w:multiLevelType w:val="hybridMultilevel"/>
    <w:tmpl w:val="EC783C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5677BD9"/>
    <w:multiLevelType w:val="hybridMultilevel"/>
    <w:tmpl w:val="F9F27BF4"/>
    <w:lvl w:ilvl="0" w:tplc="0426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676471"/>
    <w:multiLevelType w:val="hybridMultilevel"/>
    <w:tmpl w:val="A7C83E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180665"/>
    <w:multiLevelType w:val="hybridMultilevel"/>
    <w:tmpl w:val="CBC0093E"/>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9" w15:restartNumberingAfterBreak="0">
    <w:nsid w:val="466D16C3"/>
    <w:multiLevelType w:val="hybridMultilevel"/>
    <w:tmpl w:val="F3C2DD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FF40D3A"/>
    <w:multiLevelType w:val="hybridMultilevel"/>
    <w:tmpl w:val="162C19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26365AA"/>
    <w:multiLevelType w:val="hybridMultilevel"/>
    <w:tmpl w:val="D3E0C3B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3BB7D32"/>
    <w:multiLevelType w:val="multilevel"/>
    <w:tmpl w:val="F7342FF8"/>
    <w:lvl w:ilvl="0">
      <w:start w:val="1"/>
      <w:numFmt w:val="decimal"/>
      <w:pStyle w:val="NApunkts1"/>
      <w:lvlText w:val="%1."/>
      <w:lvlJc w:val="left"/>
      <w:pPr>
        <w:ind w:left="644" w:hanging="360"/>
      </w:pPr>
      <w:rPr>
        <w:rFonts w:hint="default"/>
      </w:rPr>
    </w:lvl>
    <w:lvl w:ilvl="1">
      <w:start w:val="1"/>
      <w:numFmt w:val="decimal"/>
      <w:pStyle w:val="NApunkts2"/>
      <w:suff w:val="space"/>
      <w:lvlText w:val="%1.%2."/>
      <w:lvlJc w:val="left"/>
      <w:pPr>
        <w:ind w:left="284" w:firstLine="0"/>
      </w:p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0381DDE"/>
    <w:multiLevelType w:val="hybridMultilevel"/>
    <w:tmpl w:val="82708566"/>
    <w:lvl w:ilvl="0" w:tplc="2CD8D6F8">
      <w:start w:val="1"/>
      <w:numFmt w:val="decimal"/>
      <w:lvlText w:val="%1)"/>
      <w:lvlJc w:val="left"/>
      <w:pPr>
        <w:ind w:left="720" w:hanging="360"/>
      </w:pPr>
      <w:rPr>
        <w:rFonts w:hint="default"/>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F82817"/>
    <w:multiLevelType w:val="hybridMultilevel"/>
    <w:tmpl w:val="19A07E14"/>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5" w15:restartNumberingAfterBreak="0">
    <w:nsid w:val="68460BC3"/>
    <w:multiLevelType w:val="hybridMultilevel"/>
    <w:tmpl w:val="63E00C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2718382">
    <w:abstractNumId w:val="9"/>
  </w:num>
  <w:num w:numId="2" w16cid:durableId="760877179">
    <w:abstractNumId w:val="3"/>
  </w:num>
  <w:num w:numId="3" w16cid:durableId="180314121">
    <w:abstractNumId w:val="10"/>
  </w:num>
  <w:num w:numId="4" w16cid:durableId="438180984">
    <w:abstractNumId w:val="11"/>
  </w:num>
  <w:num w:numId="5" w16cid:durableId="1818572479">
    <w:abstractNumId w:val="5"/>
  </w:num>
  <w:num w:numId="6" w16cid:durableId="587814199">
    <w:abstractNumId w:val="2"/>
  </w:num>
  <w:num w:numId="7" w16cid:durableId="1576429266">
    <w:abstractNumId w:val="4"/>
  </w:num>
  <w:num w:numId="8" w16cid:durableId="1992900780">
    <w:abstractNumId w:val="12"/>
  </w:num>
  <w:num w:numId="9" w16cid:durableId="8297546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052509">
    <w:abstractNumId w:val="7"/>
  </w:num>
  <w:num w:numId="11" w16cid:durableId="1269198519">
    <w:abstractNumId w:val="15"/>
  </w:num>
  <w:num w:numId="12" w16cid:durableId="2249849">
    <w:abstractNumId w:val="13"/>
  </w:num>
  <w:num w:numId="13" w16cid:durableId="1505322682">
    <w:abstractNumId w:val="14"/>
  </w:num>
  <w:num w:numId="14" w16cid:durableId="124742007">
    <w:abstractNumId w:val="6"/>
  </w:num>
  <w:num w:numId="15" w16cid:durableId="726103781">
    <w:abstractNumId w:val="1"/>
  </w:num>
  <w:num w:numId="16" w16cid:durableId="1747995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2121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D69"/>
    <w:rsid w:val="00000BB9"/>
    <w:rsid w:val="00002B43"/>
    <w:rsid w:val="00002BB2"/>
    <w:rsid w:val="00004370"/>
    <w:rsid w:val="00005519"/>
    <w:rsid w:val="00005CB9"/>
    <w:rsid w:val="00006F64"/>
    <w:rsid w:val="00010879"/>
    <w:rsid w:val="0001098C"/>
    <w:rsid w:val="00011DB6"/>
    <w:rsid w:val="00012053"/>
    <w:rsid w:val="00012798"/>
    <w:rsid w:val="00013452"/>
    <w:rsid w:val="00013470"/>
    <w:rsid w:val="00013C9B"/>
    <w:rsid w:val="00013E12"/>
    <w:rsid w:val="0001475F"/>
    <w:rsid w:val="000147F9"/>
    <w:rsid w:val="00020CDD"/>
    <w:rsid w:val="000217DB"/>
    <w:rsid w:val="00021E37"/>
    <w:rsid w:val="000239C3"/>
    <w:rsid w:val="00024554"/>
    <w:rsid w:val="0002482C"/>
    <w:rsid w:val="00024C5A"/>
    <w:rsid w:val="000263F5"/>
    <w:rsid w:val="00027CD5"/>
    <w:rsid w:val="0003085E"/>
    <w:rsid w:val="00031F23"/>
    <w:rsid w:val="000323D3"/>
    <w:rsid w:val="00035C6F"/>
    <w:rsid w:val="00036410"/>
    <w:rsid w:val="0004109B"/>
    <w:rsid w:val="00041CDC"/>
    <w:rsid w:val="00042757"/>
    <w:rsid w:val="00043FCC"/>
    <w:rsid w:val="000449B3"/>
    <w:rsid w:val="00044A3D"/>
    <w:rsid w:val="000453C1"/>
    <w:rsid w:val="0004628E"/>
    <w:rsid w:val="0004693B"/>
    <w:rsid w:val="0004763D"/>
    <w:rsid w:val="00050D1F"/>
    <w:rsid w:val="0005105D"/>
    <w:rsid w:val="00051C3C"/>
    <w:rsid w:val="0005260C"/>
    <w:rsid w:val="00052A01"/>
    <w:rsid w:val="00052B2B"/>
    <w:rsid w:val="00052FED"/>
    <w:rsid w:val="000535F0"/>
    <w:rsid w:val="00053F2A"/>
    <w:rsid w:val="0005405A"/>
    <w:rsid w:val="00054588"/>
    <w:rsid w:val="000545E1"/>
    <w:rsid w:val="0005636D"/>
    <w:rsid w:val="00056D69"/>
    <w:rsid w:val="00057572"/>
    <w:rsid w:val="000579FF"/>
    <w:rsid w:val="0006045D"/>
    <w:rsid w:val="00060B62"/>
    <w:rsid w:val="000610B9"/>
    <w:rsid w:val="00061105"/>
    <w:rsid w:val="000614E8"/>
    <w:rsid w:val="000620A1"/>
    <w:rsid w:val="00062536"/>
    <w:rsid w:val="00063D80"/>
    <w:rsid w:val="00064209"/>
    <w:rsid w:val="00065FF0"/>
    <w:rsid w:val="000664CD"/>
    <w:rsid w:val="00066797"/>
    <w:rsid w:val="00067160"/>
    <w:rsid w:val="00067C33"/>
    <w:rsid w:val="0007312F"/>
    <w:rsid w:val="0007365E"/>
    <w:rsid w:val="00073D41"/>
    <w:rsid w:val="0007418C"/>
    <w:rsid w:val="00074C83"/>
    <w:rsid w:val="000778F8"/>
    <w:rsid w:val="00080131"/>
    <w:rsid w:val="000816EB"/>
    <w:rsid w:val="0008185E"/>
    <w:rsid w:val="00084654"/>
    <w:rsid w:val="0008510E"/>
    <w:rsid w:val="00086152"/>
    <w:rsid w:val="00086A75"/>
    <w:rsid w:val="000871B8"/>
    <w:rsid w:val="000905FB"/>
    <w:rsid w:val="000920EF"/>
    <w:rsid w:val="00092D71"/>
    <w:rsid w:val="00094EA8"/>
    <w:rsid w:val="00094FA9"/>
    <w:rsid w:val="0009604A"/>
    <w:rsid w:val="0009616F"/>
    <w:rsid w:val="000A0F5D"/>
    <w:rsid w:val="000A31FE"/>
    <w:rsid w:val="000A333D"/>
    <w:rsid w:val="000A4FE8"/>
    <w:rsid w:val="000A63CA"/>
    <w:rsid w:val="000A6E3C"/>
    <w:rsid w:val="000A72CE"/>
    <w:rsid w:val="000A7A56"/>
    <w:rsid w:val="000A7C1A"/>
    <w:rsid w:val="000B0A8C"/>
    <w:rsid w:val="000B1C69"/>
    <w:rsid w:val="000B22FD"/>
    <w:rsid w:val="000B39BA"/>
    <w:rsid w:val="000B4E0A"/>
    <w:rsid w:val="000B5D49"/>
    <w:rsid w:val="000B614F"/>
    <w:rsid w:val="000B6C57"/>
    <w:rsid w:val="000B7D0C"/>
    <w:rsid w:val="000B7FD3"/>
    <w:rsid w:val="000C1908"/>
    <w:rsid w:val="000C239A"/>
    <w:rsid w:val="000C29C1"/>
    <w:rsid w:val="000C33B4"/>
    <w:rsid w:val="000C3B59"/>
    <w:rsid w:val="000C4309"/>
    <w:rsid w:val="000C4C46"/>
    <w:rsid w:val="000C542C"/>
    <w:rsid w:val="000C5435"/>
    <w:rsid w:val="000C586B"/>
    <w:rsid w:val="000C5A74"/>
    <w:rsid w:val="000C6C7F"/>
    <w:rsid w:val="000C7726"/>
    <w:rsid w:val="000D0311"/>
    <w:rsid w:val="000D1E68"/>
    <w:rsid w:val="000D21F4"/>
    <w:rsid w:val="000D305D"/>
    <w:rsid w:val="000D32FD"/>
    <w:rsid w:val="000D5740"/>
    <w:rsid w:val="000D58F9"/>
    <w:rsid w:val="000D5BAC"/>
    <w:rsid w:val="000D612B"/>
    <w:rsid w:val="000E3AD0"/>
    <w:rsid w:val="000E3B8E"/>
    <w:rsid w:val="000F0EBD"/>
    <w:rsid w:val="000F1777"/>
    <w:rsid w:val="000F2707"/>
    <w:rsid w:val="000F2D79"/>
    <w:rsid w:val="000F2F8D"/>
    <w:rsid w:val="00100115"/>
    <w:rsid w:val="00100C1F"/>
    <w:rsid w:val="00101162"/>
    <w:rsid w:val="0010161B"/>
    <w:rsid w:val="00101A1F"/>
    <w:rsid w:val="00101B56"/>
    <w:rsid w:val="00102353"/>
    <w:rsid w:val="0010315A"/>
    <w:rsid w:val="00103242"/>
    <w:rsid w:val="001038CD"/>
    <w:rsid w:val="001043CE"/>
    <w:rsid w:val="0010464A"/>
    <w:rsid w:val="00104E4B"/>
    <w:rsid w:val="00105670"/>
    <w:rsid w:val="00105B3B"/>
    <w:rsid w:val="00107BC9"/>
    <w:rsid w:val="00110A3C"/>
    <w:rsid w:val="0011371B"/>
    <w:rsid w:val="0011480D"/>
    <w:rsid w:val="00114DBF"/>
    <w:rsid w:val="001155D0"/>
    <w:rsid w:val="00115D2F"/>
    <w:rsid w:val="00116430"/>
    <w:rsid w:val="001166DD"/>
    <w:rsid w:val="001175E4"/>
    <w:rsid w:val="001216C9"/>
    <w:rsid w:val="0012343E"/>
    <w:rsid w:val="001239B0"/>
    <w:rsid w:val="00124102"/>
    <w:rsid w:val="00124708"/>
    <w:rsid w:val="00127302"/>
    <w:rsid w:val="001276D6"/>
    <w:rsid w:val="00127EF1"/>
    <w:rsid w:val="00132070"/>
    <w:rsid w:val="0013279E"/>
    <w:rsid w:val="00133721"/>
    <w:rsid w:val="00133F6A"/>
    <w:rsid w:val="00134249"/>
    <w:rsid w:val="001353A9"/>
    <w:rsid w:val="001355C9"/>
    <w:rsid w:val="00135953"/>
    <w:rsid w:val="00135C19"/>
    <w:rsid w:val="001363DC"/>
    <w:rsid w:val="00136710"/>
    <w:rsid w:val="0013728E"/>
    <w:rsid w:val="001373B0"/>
    <w:rsid w:val="001406FF"/>
    <w:rsid w:val="00140C5E"/>
    <w:rsid w:val="00140DF6"/>
    <w:rsid w:val="001412EE"/>
    <w:rsid w:val="00141A12"/>
    <w:rsid w:val="00141DE4"/>
    <w:rsid w:val="001427AE"/>
    <w:rsid w:val="001427C6"/>
    <w:rsid w:val="00143276"/>
    <w:rsid w:val="00143A48"/>
    <w:rsid w:val="00144F8F"/>
    <w:rsid w:val="00146540"/>
    <w:rsid w:val="00147D8C"/>
    <w:rsid w:val="001511DC"/>
    <w:rsid w:val="00151A87"/>
    <w:rsid w:val="0015342D"/>
    <w:rsid w:val="00155F89"/>
    <w:rsid w:val="00157397"/>
    <w:rsid w:val="00157AFD"/>
    <w:rsid w:val="00157D8D"/>
    <w:rsid w:val="00160251"/>
    <w:rsid w:val="00160385"/>
    <w:rsid w:val="00160930"/>
    <w:rsid w:val="00160E99"/>
    <w:rsid w:val="00163D3B"/>
    <w:rsid w:val="00164F69"/>
    <w:rsid w:val="00165111"/>
    <w:rsid w:val="00165E96"/>
    <w:rsid w:val="00166FCB"/>
    <w:rsid w:val="00167835"/>
    <w:rsid w:val="0017346F"/>
    <w:rsid w:val="00173CBC"/>
    <w:rsid w:val="00173D1C"/>
    <w:rsid w:val="00173EE9"/>
    <w:rsid w:val="0017460E"/>
    <w:rsid w:val="0017495D"/>
    <w:rsid w:val="00174C15"/>
    <w:rsid w:val="0017532A"/>
    <w:rsid w:val="00175470"/>
    <w:rsid w:val="001766C8"/>
    <w:rsid w:val="001802B5"/>
    <w:rsid w:val="001819D3"/>
    <w:rsid w:val="0018205D"/>
    <w:rsid w:val="00182D60"/>
    <w:rsid w:val="001850EC"/>
    <w:rsid w:val="00191740"/>
    <w:rsid w:val="00192EC2"/>
    <w:rsid w:val="00195E66"/>
    <w:rsid w:val="00197ACB"/>
    <w:rsid w:val="001A0DD5"/>
    <w:rsid w:val="001A0F8D"/>
    <w:rsid w:val="001A2F69"/>
    <w:rsid w:val="001A3190"/>
    <w:rsid w:val="001A4F64"/>
    <w:rsid w:val="001A5171"/>
    <w:rsid w:val="001A5F28"/>
    <w:rsid w:val="001A6031"/>
    <w:rsid w:val="001A775E"/>
    <w:rsid w:val="001B0B08"/>
    <w:rsid w:val="001B10B2"/>
    <w:rsid w:val="001B11C7"/>
    <w:rsid w:val="001B2930"/>
    <w:rsid w:val="001B35D2"/>
    <w:rsid w:val="001B48C0"/>
    <w:rsid w:val="001B4C9F"/>
    <w:rsid w:val="001B5A6D"/>
    <w:rsid w:val="001B66FA"/>
    <w:rsid w:val="001B6A0E"/>
    <w:rsid w:val="001B6D86"/>
    <w:rsid w:val="001B6F5C"/>
    <w:rsid w:val="001C001C"/>
    <w:rsid w:val="001C115D"/>
    <w:rsid w:val="001C16BB"/>
    <w:rsid w:val="001C2861"/>
    <w:rsid w:val="001C2B16"/>
    <w:rsid w:val="001C4654"/>
    <w:rsid w:val="001C4B0C"/>
    <w:rsid w:val="001C5B5B"/>
    <w:rsid w:val="001C5CAE"/>
    <w:rsid w:val="001C6F7C"/>
    <w:rsid w:val="001C775A"/>
    <w:rsid w:val="001D0634"/>
    <w:rsid w:val="001D115B"/>
    <w:rsid w:val="001D18A2"/>
    <w:rsid w:val="001D20AC"/>
    <w:rsid w:val="001D2543"/>
    <w:rsid w:val="001D2578"/>
    <w:rsid w:val="001D3F6C"/>
    <w:rsid w:val="001D4D36"/>
    <w:rsid w:val="001D4EFC"/>
    <w:rsid w:val="001D5E96"/>
    <w:rsid w:val="001D62CB"/>
    <w:rsid w:val="001D69A7"/>
    <w:rsid w:val="001D79B5"/>
    <w:rsid w:val="001D7D91"/>
    <w:rsid w:val="001E0F8C"/>
    <w:rsid w:val="001E3250"/>
    <w:rsid w:val="001E3282"/>
    <w:rsid w:val="001E3970"/>
    <w:rsid w:val="001E3A9E"/>
    <w:rsid w:val="001E5D50"/>
    <w:rsid w:val="001E6DDE"/>
    <w:rsid w:val="001F23BF"/>
    <w:rsid w:val="001F281F"/>
    <w:rsid w:val="001F2F30"/>
    <w:rsid w:val="001F3D6F"/>
    <w:rsid w:val="001F3F49"/>
    <w:rsid w:val="001F4F84"/>
    <w:rsid w:val="001F64E0"/>
    <w:rsid w:val="001F69AE"/>
    <w:rsid w:val="001F6E28"/>
    <w:rsid w:val="001F717D"/>
    <w:rsid w:val="00201A7C"/>
    <w:rsid w:val="00201B36"/>
    <w:rsid w:val="00202D6C"/>
    <w:rsid w:val="002034C0"/>
    <w:rsid w:val="002036D8"/>
    <w:rsid w:val="00203AE6"/>
    <w:rsid w:val="0020508F"/>
    <w:rsid w:val="00211C83"/>
    <w:rsid w:val="00212950"/>
    <w:rsid w:val="00212E52"/>
    <w:rsid w:val="00213E6D"/>
    <w:rsid w:val="0021435B"/>
    <w:rsid w:val="002156A1"/>
    <w:rsid w:val="00215C92"/>
    <w:rsid w:val="00215E9D"/>
    <w:rsid w:val="0021635C"/>
    <w:rsid w:val="0021635F"/>
    <w:rsid w:val="0021696E"/>
    <w:rsid w:val="0021743C"/>
    <w:rsid w:val="00217750"/>
    <w:rsid w:val="00217818"/>
    <w:rsid w:val="00217EDC"/>
    <w:rsid w:val="00220F27"/>
    <w:rsid w:val="00222E2B"/>
    <w:rsid w:val="00223203"/>
    <w:rsid w:val="0022358C"/>
    <w:rsid w:val="0022531E"/>
    <w:rsid w:val="00225956"/>
    <w:rsid w:val="00225AA7"/>
    <w:rsid w:val="00227394"/>
    <w:rsid w:val="002273FD"/>
    <w:rsid w:val="00230475"/>
    <w:rsid w:val="00230A1F"/>
    <w:rsid w:val="0023164A"/>
    <w:rsid w:val="00231787"/>
    <w:rsid w:val="0023352C"/>
    <w:rsid w:val="00234198"/>
    <w:rsid w:val="0023464D"/>
    <w:rsid w:val="00235D4E"/>
    <w:rsid w:val="00236F40"/>
    <w:rsid w:val="00237E02"/>
    <w:rsid w:val="00240A49"/>
    <w:rsid w:val="00241CAF"/>
    <w:rsid w:val="00241E43"/>
    <w:rsid w:val="00242297"/>
    <w:rsid w:val="00242582"/>
    <w:rsid w:val="00242C55"/>
    <w:rsid w:val="0024383D"/>
    <w:rsid w:val="00243D05"/>
    <w:rsid w:val="00243DF3"/>
    <w:rsid w:val="00245C4D"/>
    <w:rsid w:val="0024699B"/>
    <w:rsid w:val="00247054"/>
    <w:rsid w:val="00247E7F"/>
    <w:rsid w:val="00250021"/>
    <w:rsid w:val="002536D7"/>
    <w:rsid w:val="00254168"/>
    <w:rsid w:val="00254BCB"/>
    <w:rsid w:val="00255595"/>
    <w:rsid w:val="00255D48"/>
    <w:rsid w:val="002578EA"/>
    <w:rsid w:val="0025798D"/>
    <w:rsid w:val="0026037B"/>
    <w:rsid w:val="002604BD"/>
    <w:rsid w:val="002607C0"/>
    <w:rsid w:val="0026288D"/>
    <w:rsid w:val="00264368"/>
    <w:rsid w:val="00265BC2"/>
    <w:rsid w:val="00266BF4"/>
    <w:rsid w:val="00266D17"/>
    <w:rsid w:val="002714D7"/>
    <w:rsid w:val="00271760"/>
    <w:rsid w:val="002717C7"/>
    <w:rsid w:val="0027187C"/>
    <w:rsid w:val="002718C7"/>
    <w:rsid w:val="00271C5F"/>
    <w:rsid w:val="00272532"/>
    <w:rsid w:val="002730E6"/>
    <w:rsid w:val="002734F3"/>
    <w:rsid w:val="002734FD"/>
    <w:rsid w:val="00273C11"/>
    <w:rsid w:val="00274447"/>
    <w:rsid w:val="00275FA9"/>
    <w:rsid w:val="002761B4"/>
    <w:rsid w:val="0027763F"/>
    <w:rsid w:val="002801D9"/>
    <w:rsid w:val="0028042A"/>
    <w:rsid w:val="002809D5"/>
    <w:rsid w:val="00280B38"/>
    <w:rsid w:val="00283292"/>
    <w:rsid w:val="002835FF"/>
    <w:rsid w:val="0028455B"/>
    <w:rsid w:val="002848C9"/>
    <w:rsid w:val="002853F0"/>
    <w:rsid w:val="002866FA"/>
    <w:rsid w:val="00287C0A"/>
    <w:rsid w:val="00287F05"/>
    <w:rsid w:val="00290740"/>
    <w:rsid w:val="00291A7C"/>
    <w:rsid w:val="00292A63"/>
    <w:rsid w:val="00293B39"/>
    <w:rsid w:val="00293F02"/>
    <w:rsid w:val="00295AA0"/>
    <w:rsid w:val="00295BCB"/>
    <w:rsid w:val="002964A6"/>
    <w:rsid w:val="0029748B"/>
    <w:rsid w:val="002A11E4"/>
    <w:rsid w:val="002A1962"/>
    <w:rsid w:val="002A1BC3"/>
    <w:rsid w:val="002A3386"/>
    <w:rsid w:val="002A624E"/>
    <w:rsid w:val="002A7A7C"/>
    <w:rsid w:val="002A7D7D"/>
    <w:rsid w:val="002B01A3"/>
    <w:rsid w:val="002B09EA"/>
    <w:rsid w:val="002B31D7"/>
    <w:rsid w:val="002B3DF6"/>
    <w:rsid w:val="002B416A"/>
    <w:rsid w:val="002B4295"/>
    <w:rsid w:val="002B5301"/>
    <w:rsid w:val="002B5990"/>
    <w:rsid w:val="002B770D"/>
    <w:rsid w:val="002B7734"/>
    <w:rsid w:val="002B7B54"/>
    <w:rsid w:val="002B7FD8"/>
    <w:rsid w:val="002C04F7"/>
    <w:rsid w:val="002C0E01"/>
    <w:rsid w:val="002C1D92"/>
    <w:rsid w:val="002C2286"/>
    <w:rsid w:val="002C2BEC"/>
    <w:rsid w:val="002C2CA9"/>
    <w:rsid w:val="002C39B6"/>
    <w:rsid w:val="002C4691"/>
    <w:rsid w:val="002C576C"/>
    <w:rsid w:val="002C731E"/>
    <w:rsid w:val="002C7C71"/>
    <w:rsid w:val="002C7E36"/>
    <w:rsid w:val="002D0DCC"/>
    <w:rsid w:val="002D18D8"/>
    <w:rsid w:val="002D194C"/>
    <w:rsid w:val="002D2A76"/>
    <w:rsid w:val="002D2D44"/>
    <w:rsid w:val="002D35B5"/>
    <w:rsid w:val="002D39B3"/>
    <w:rsid w:val="002D3CA3"/>
    <w:rsid w:val="002D4501"/>
    <w:rsid w:val="002D4782"/>
    <w:rsid w:val="002D4FDD"/>
    <w:rsid w:val="002D58AF"/>
    <w:rsid w:val="002D5B20"/>
    <w:rsid w:val="002D752E"/>
    <w:rsid w:val="002E0DB6"/>
    <w:rsid w:val="002E1ACD"/>
    <w:rsid w:val="002E2189"/>
    <w:rsid w:val="002E3006"/>
    <w:rsid w:val="002E306A"/>
    <w:rsid w:val="002E31FB"/>
    <w:rsid w:val="002E4718"/>
    <w:rsid w:val="002E4FF9"/>
    <w:rsid w:val="002E5D1C"/>
    <w:rsid w:val="002F0309"/>
    <w:rsid w:val="002F0496"/>
    <w:rsid w:val="002F1644"/>
    <w:rsid w:val="002F1F2D"/>
    <w:rsid w:val="002F28E3"/>
    <w:rsid w:val="002F4204"/>
    <w:rsid w:val="002F495C"/>
    <w:rsid w:val="002F7D6A"/>
    <w:rsid w:val="002F7FFA"/>
    <w:rsid w:val="0030130E"/>
    <w:rsid w:val="00301DCA"/>
    <w:rsid w:val="00302D29"/>
    <w:rsid w:val="00303780"/>
    <w:rsid w:val="003038FC"/>
    <w:rsid w:val="00303DA6"/>
    <w:rsid w:val="003063C0"/>
    <w:rsid w:val="003069BD"/>
    <w:rsid w:val="00306B86"/>
    <w:rsid w:val="00307985"/>
    <w:rsid w:val="00307CDF"/>
    <w:rsid w:val="00310C22"/>
    <w:rsid w:val="00311413"/>
    <w:rsid w:val="0031155E"/>
    <w:rsid w:val="00311BB5"/>
    <w:rsid w:val="00311EA8"/>
    <w:rsid w:val="00312392"/>
    <w:rsid w:val="00312C6D"/>
    <w:rsid w:val="00313AC9"/>
    <w:rsid w:val="00314224"/>
    <w:rsid w:val="00314754"/>
    <w:rsid w:val="003148CF"/>
    <w:rsid w:val="00315D91"/>
    <w:rsid w:val="0031615B"/>
    <w:rsid w:val="0031663C"/>
    <w:rsid w:val="0031741D"/>
    <w:rsid w:val="0031789D"/>
    <w:rsid w:val="0032089B"/>
    <w:rsid w:val="00320DA0"/>
    <w:rsid w:val="0032108A"/>
    <w:rsid w:val="003213C7"/>
    <w:rsid w:val="0032149C"/>
    <w:rsid w:val="003220B5"/>
    <w:rsid w:val="003231DF"/>
    <w:rsid w:val="0032448E"/>
    <w:rsid w:val="003249B1"/>
    <w:rsid w:val="00324EAD"/>
    <w:rsid w:val="00326462"/>
    <w:rsid w:val="0032671A"/>
    <w:rsid w:val="00330A16"/>
    <w:rsid w:val="00330E22"/>
    <w:rsid w:val="00331D17"/>
    <w:rsid w:val="00332353"/>
    <w:rsid w:val="00332631"/>
    <w:rsid w:val="003334A8"/>
    <w:rsid w:val="00334098"/>
    <w:rsid w:val="003342DA"/>
    <w:rsid w:val="003344C2"/>
    <w:rsid w:val="00334915"/>
    <w:rsid w:val="0033543B"/>
    <w:rsid w:val="003357A9"/>
    <w:rsid w:val="00336EE9"/>
    <w:rsid w:val="00337726"/>
    <w:rsid w:val="003379EC"/>
    <w:rsid w:val="0034042F"/>
    <w:rsid w:val="00344FFD"/>
    <w:rsid w:val="00345B20"/>
    <w:rsid w:val="0034669B"/>
    <w:rsid w:val="003501A6"/>
    <w:rsid w:val="00351145"/>
    <w:rsid w:val="0035126F"/>
    <w:rsid w:val="00351536"/>
    <w:rsid w:val="003522D7"/>
    <w:rsid w:val="00352953"/>
    <w:rsid w:val="00352C21"/>
    <w:rsid w:val="003532C2"/>
    <w:rsid w:val="0035446E"/>
    <w:rsid w:val="003545ED"/>
    <w:rsid w:val="00356AF6"/>
    <w:rsid w:val="00357745"/>
    <w:rsid w:val="00357871"/>
    <w:rsid w:val="00357F58"/>
    <w:rsid w:val="003607E6"/>
    <w:rsid w:val="003627DA"/>
    <w:rsid w:val="00363B96"/>
    <w:rsid w:val="00365007"/>
    <w:rsid w:val="003664C2"/>
    <w:rsid w:val="00366EF5"/>
    <w:rsid w:val="003671E8"/>
    <w:rsid w:val="0036768C"/>
    <w:rsid w:val="00367966"/>
    <w:rsid w:val="00367E9C"/>
    <w:rsid w:val="003702FB"/>
    <w:rsid w:val="00370F22"/>
    <w:rsid w:val="00371A1B"/>
    <w:rsid w:val="00374BAB"/>
    <w:rsid w:val="00376E70"/>
    <w:rsid w:val="003770AF"/>
    <w:rsid w:val="0037788E"/>
    <w:rsid w:val="003803B2"/>
    <w:rsid w:val="003804F9"/>
    <w:rsid w:val="00380C87"/>
    <w:rsid w:val="00381C5F"/>
    <w:rsid w:val="00381D83"/>
    <w:rsid w:val="003829C8"/>
    <w:rsid w:val="003837E3"/>
    <w:rsid w:val="003837E8"/>
    <w:rsid w:val="00383BA6"/>
    <w:rsid w:val="0038412B"/>
    <w:rsid w:val="0038480D"/>
    <w:rsid w:val="00385B18"/>
    <w:rsid w:val="003866CB"/>
    <w:rsid w:val="00386F17"/>
    <w:rsid w:val="00386FF5"/>
    <w:rsid w:val="0038750F"/>
    <w:rsid w:val="00393753"/>
    <w:rsid w:val="00393ABD"/>
    <w:rsid w:val="003A0280"/>
    <w:rsid w:val="003A2728"/>
    <w:rsid w:val="003A2AFC"/>
    <w:rsid w:val="003A3417"/>
    <w:rsid w:val="003A4160"/>
    <w:rsid w:val="003A4DC6"/>
    <w:rsid w:val="003A4ECB"/>
    <w:rsid w:val="003A53D4"/>
    <w:rsid w:val="003A5B81"/>
    <w:rsid w:val="003A5F3D"/>
    <w:rsid w:val="003A6473"/>
    <w:rsid w:val="003B1842"/>
    <w:rsid w:val="003B2864"/>
    <w:rsid w:val="003B368A"/>
    <w:rsid w:val="003B4413"/>
    <w:rsid w:val="003B481B"/>
    <w:rsid w:val="003B5CBF"/>
    <w:rsid w:val="003B6092"/>
    <w:rsid w:val="003B623A"/>
    <w:rsid w:val="003B664D"/>
    <w:rsid w:val="003C093E"/>
    <w:rsid w:val="003C19EA"/>
    <w:rsid w:val="003C1A2D"/>
    <w:rsid w:val="003C2D14"/>
    <w:rsid w:val="003C319C"/>
    <w:rsid w:val="003C373A"/>
    <w:rsid w:val="003C540E"/>
    <w:rsid w:val="003C5612"/>
    <w:rsid w:val="003C6C09"/>
    <w:rsid w:val="003C797A"/>
    <w:rsid w:val="003D03D4"/>
    <w:rsid w:val="003D17D7"/>
    <w:rsid w:val="003D235C"/>
    <w:rsid w:val="003D3BE7"/>
    <w:rsid w:val="003D5976"/>
    <w:rsid w:val="003D6AC1"/>
    <w:rsid w:val="003D6B92"/>
    <w:rsid w:val="003D70C4"/>
    <w:rsid w:val="003E02A8"/>
    <w:rsid w:val="003E10C8"/>
    <w:rsid w:val="003E1B46"/>
    <w:rsid w:val="003E1DEE"/>
    <w:rsid w:val="003E21C2"/>
    <w:rsid w:val="003E3CD8"/>
    <w:rsid w:val="003E3DF3"/>
    <w:rsid w:val="003E3E7F"/>
    <w:rsid w:val="003E48A9"/>
    <w:rsid w:val="003E59E3"/>
    <w:rsid w:val="003E7281"/>
    <w:rsid w:val="003F060A"/>
    <w:rsid w:val="003F0BE4"/>
    <w:rsid w:val="003F1005"/>
    <w:rsid w:val="003F11F0"/>
    <w:rsid w:val="003F1B29"/>
    <w:rsid w:val="003F2AA8"/>
    <w:rsid w:val="003F31E8"/>
    <w:rsid w:val="003F3DEA"/>
    <w:rsid w:val="003F5A36"/>
    <w:rsid w:val="003F6EA0"/>
    <w:rsid w:val="003F6FDC"/>
    <w:rsid w:val="003F7092"/>
    <w:rsid w:val="003F7182"/>
    <w:rsid w:val="004003FA"/>
    <w:rsid w:val="00400A38"/>
    <w:rsid w:val="004021F3"/>
    <w:rsid w:val="00402294"/>
    <w:rsid w:val="00404DA6"/>
    <w:rsid w:val="00404F21"/>
    <w:rsid w:val="00404F56"/>
    <w:rsid w:val="00405994"/>
    <w:rsid w:val="004059C1"/>
    <w:rsid w:val="004062F9"/>
    <w:rsid w:val="0040692D"/>
    <w:rsid w:val="004070EA"/>
    <w:rsid w:val="0041189D"/>
    <w:rsid w:val="00411AD4"/>
    <w:rsid w:val="00411FF9"/>
    <w:rsid w:val="00412B4A"/>
    <w:rsid w:val="00412C46"/>
    <w:rsid w:val="00413A72"/>
    <w:rsid w:val="00413F84"/>
    <w:rsid w:val="004140ED"/>
    <w:rsid w:val="00414341"/>
    <w:rsid w:val="00415F16"/>
    <w:rsid w:val="00415F62"/>
    <w:rsid w:val="00416183"/>
    <w:rsid w:val="004165FD"/>
    <w:rsid w:val="00417155"/>
    <w:rsid w:val="004173C4"/>
    <w:rsid w:val="00417A75"/>
    <w:rsid w:val="00417EE0"/>
    <w:rsid w:val="00420768"/>
    <w:rsid w:val="00420937"/>
    <w:rsid w:val="004209A1"/>
    <w:rsid w:val="004225BC"/>
    <w:rsid w:val="0042309A"/>
    <w:rsid w:val="0042392B"/>
    <w:rsid w:val="00424058"/>
    <w:rsid w:val="00424E09"/>
    <w:rsid w:val="00427396"/>
    <w:rsid w:val="00430A1D"/>
    <w:rsid w:val="00430BBA"/>
    <w:rsid w:val="00430D0F"/>
    <w:rsid w:val="00432F8D"/>
    <w:rsid w:val="0043720A"/>
    <w:rsid w:val="00437A45"/>
    <w:rsid w:val="004401F4"/>
    <w:rsid w:val="0044168A"/>
    <w:rsid w:val="00442029"/>
    <w:rsid w:val="00442D00"/>
    <w:rsid w:val="00444C3E"/>
    <w:rsid w:val="00445000"/>
    <w:rsid w:val="0044656F"/>
    <w:rsid w:val="004473CD"/>
    <w:rsid w:val="00447B34"/>
    <w:rsid w:val="0045039F"/>
    <w:rsid w:val="004509B8"/>
    <w:rsid w:val="004539B1"/>
    <w:rsid w:val="00453D1C"/>
    <w:rsid w:val="00454A29"/>
    <w:rsid w:val="004562DA"/>
    <w:rsid w:val="00456375"/>
    <w:rsid w:val="00456707"/>
    <w:rsid w:val="00457F56"/>
    <w:rsid w:val="0046051A"/>
    <w:rsid w:val="00460D9F"/>
    <w:rsid w:val="0046329C"/>
    <w:rsid w:val="00465D78"/>
    <w:rsid w:val="00466E22"/>
    <w:rsid w:val="00467025"/>
    <w:rsid w:val="00467EE5"/>
    <w:rsid w:val="0047007B"/>
    <w:rsid w:val="0047071C"/>
    <w:rsid w:val="00470B9E"/>
    <w:rsid w:val="0047189F"/>
    <w:rsid w:val="00471AE8"/>
    <w:rsid w:val="00471F15"/>
    <w:rsid w:val="00472826"/>
    <w:rsid w:val="004737AF"/>
    <w:rsid w:val="004738B8"/>
    <w:rsid w:val="004739FE"/>
    <w:rsid w:val="00473CCD"/>
    <w:rsid w:val="00474199"/>
    <w:rsid w:val="00475C17"/>
    <w:rsid w:val="004760EC"/>
    <w:rsid w:val="00476E36"/>
    <w:rsid w:val="00481959"/>
    <w:rsid w:val="00481BCC"/>
    <w:rsid w:val="00481CA8"/>
    <w:rsid w:val="00483236"/>
    <w:rsid w:val="004832BD"/>
    <w:rsid w:val="00483563"/>
    <w:rsid w:val="004845A5"/>
    <w:rsid w:val="00485E78"/>
    <w:rsid w:val="00491C90"/>
    <w:rsid w:val="0049248A"/>
    <w:rsid w:val="00493452"/>
    <w:rsid w:val="004934F5"/>
    <w:rsid w:val="004950F6"/>
    <w:rsid w:val="004975AE"/>
    <w:rsid w:val="00497F21"/>
    <w:rsid w:val="004A0356"/>
    <w:rsid w:val="004A0B8F"/>
    <w:rsid w:val="004A1D59"/>
    <w:rsid w:val="004A20C8"/>
    <w:rsid w:val="004A57E5"/>
    <w:rsid w:val="004A5D9F"/>
    <w:rsid w:val="004A65E1"/>
    <w:rsid w:val="004A7273"/>
    <w:rsid w:val="004A775F"/>
    <w:rsid w:val="004B010B"/>
    <w:rsid w:val="004B1811"/>
    <w:rsid w:val="004B1837"/>
    <w:rsid w:val="004B283C"/>
    <w:rsid w:val="004B34E3"/>
    <w:rsid w:val="004B4B06"/>
    <w:rsid w:val="004B5C34"/>
    <w:rsid w:val="004B65E3"/>
    <w:rsid w:val="004B7DAE"/>
    <w:rsid w:val="004C0D25"/>
    <w:rsid w:val="004C184C"/>
    <w:rsid w:val="004C1ADD"/>
    <w:rsid w:val="004C2319"/>
    <w:rsid w:val="004C35B4"/>
    <w:rsid w:val="004C3C94"/>
    <w:rsid w:val="004C445A"/>
    <w:rsid w:val="004C60FA"/>
    <w:rsid w:val="004D0216"/>
    <w:rsid w:val="004D1CC4"/>
    <w:rsid w:val="004D2DFC"/>
    <w:rsid w:val="004D2F61"/>
    <w:rsid w:val="004D3057"/>
    <w:rsid w:val="004D3927"/>
    <w:rsid w:val="004D4225"/>
    <w:rsid w:val="004D4713"/>
    <w:rsid w:val="004D547C"/>
    <w:rsid w:val="004D60E9"/>
    <w:rsid w:val="004D62AD"/>
    <w:rsid w:val="004D694E"/>
    <w:rsid w:val="004E10EF"/>
    <w:rsid w:val="004E3003"/>
    <w:rsid w:val="004E43BA"/>
    <w:rsid w:val="004E48FB"/>
    <w:rsid w:val="004E4CA6"/>
    <w:rsid w:val="004E51F4"/>
    <w:rsid w:val="004E52CB"/>
    <w:rsid w:val="004E56DF"/>
    <w:rsid w:val="004E6392"/>
    <w:rsid w:val="004E674B"/>
    <w:rsid w:val="004F0351"/>
    <w:rsid w:val="004F056E"/>
    <w:rsid w:val="004F0F31"/>
    <w:rsid w:val="004F14D7"/>
    <w:rsid w:val="004F22B8"/>
    <w:rsid w:val="004F2C20"/>
    <w:rsid w:val="004F3C7F"/>
    <w:rsid w:val="004F4778"/>
    <w:rsid w:val="004F5B13"/>
    <w:rsid w:val="004F67CC"/>
    <w:rsid w:val="004F7B37"/>
    <w:rsid w:val="004F9516"/>
    <w:rsid w:val="0050024C"/>
    <w:rsid w:val="00500380"/>
    <w:rsid w:val="00500AEE"/>
    <w:rsid w:val="005019FB"/>
    <w:rsid w:val="00502500"/>
    <w:rsid w:val="00502616"/>
    <w:rsid w:val="005028F8"/>
    <w:rsid w:val="00502FD4"/>
    <w:rsid w:val="00503033"/>
    <w:rsid w:val="0050365D"/>
    <w:rsid w:val="00503AEC"/>
    <w:rsid w:val="00504859"/>
    <w:rsid w:val="0050489E"/>
    <w:rsid w:val="005054B8"/>
    <w:rsid w:val="00505C19"/>
    <w:rsid w:val="00510805"/>
    <w:rsid w:val="0051172E"/>
    <w:rsid w:val="00512477"/>
    <w:rsid w:val="00513606"/>
    <w:rsid w:val="005136F4"/>
    <w:rsid w:val="0051373F"/>
    <w:rsid w:val="00513A78"/>
    <w:rsid w:val="00513C32"/>
    <w:rsid w:val="00515EEF"/>
    <w:rsid w:val="00517774"/>
    <w:rsid w:val="00517C5A"/>
    <w:rsid w:val="00520DFB"/>
    <w:rsid w:val="00520EDE"/>
    <w:rsid w:val="0052124A"/>
    <w:rsid w:val="00521462"/>
    <w:rsid w:val="005234ED"/>
    <w:rsid w:val="0052350B"/>
    <w:rsid w:val="00523F53"/>
    <w:rsid w:val="00523FEC"/>
    <w:rsid w:val="0052452A"/>
    <w:rsid w:val="00524C6F"/>
    <w:rsid w:val="0052504F"/>
    <w:rsid w:val="00525345"/>
    <w:rsid w:val="0052709D"/>
    <w:rsid w:val="00527965"/>
    <w:rsid w:val="005307DE"/>
    <w:rsid w:val="005308DC"/>
    <w:rsid w:val="00530D34"/>
    <w:rsid w:val="00533C12"/>
    <w:rsid w:val="00534AA2"/>
    <w:rsid w:val="005366B6"/>
    <w:rsid w:val="005369EC"/>
    <w:rsid w:val="00537303"/>
    <w:rsid w:val="005376DA"/>
    <w:rsid w:val="00537EAC"/>
    <w:rsid w:val="00540255"/>
    <w:rsid w:val="00540D7C"/>
    <w:rsid w:val="00541298"/>
    <w:rsid w:val="00541A01"/>
    <w:rsid w:val="00542A41"/>
    <w:rsid w:val="00545D8D"/>
    <w:rsid w:val="00546027"/>
    <w:rsid w:val="005477D1"/>
    <w:rsid w:val="00547C3C"/>
    <w:rsid w:val="00551D66"/>
    <w:rsid w:val="005523D1"/>
    <w:rsid w:val="00553A26"/>
    <w:rsid w:val="0055426A"/>
    <w:rsid w:val="00554600"/>
    <w:rsid w:val="00555F9D"/>
    <w:rsid w:val="00557023"/>
    <w:rsid w:val="00557330"/>
    <w:rsid w:val="00557D7A"/>
    <w:rsid w:val="00560DDB"/>
    <w:rsid w:val="00560DF5"/>
    <w:rsid w:val="005633B9"/>
    <w:rsid w:val="0056461F"/>
    <w:rsid w:val="00564E6D"/>
    <w:rsid w:val="00565095"/>
    <w:rsid w:val="00565881"/>
    <w:rsid w:val="00566528"/>
    <w:rsid w:val="00571269"/>
    <w:rsid w:val="00572EC5"/>
    <w:rsid w:val="0057380C"/>
    <w:rsid w:val="00573DCA"/>
    <w:rsid w:val="00573F10"/>
    <w:rsid w:val="00574150"/>
    <w:rsid w:val="00574E3C"/>
    <w:rsid w:val="00574E4F"/>
    <w:rsid w:val="00575343"/>
    <w:rsid w:val="00575351"/>
    <w:rsid w:val="005753C8"/>
    <w:rsid w:val="0057585F"/>
    <w:rsid w:val="005773DF"/>
    <w:rsid w:val="0057783E"/>
    <w:rsid w:val="00577904"/>
    <w:rsid w:val="0058127B"/>
    <w:rsid w:val="00582115"/>
    <w:rsid w:val="0058385C"/>
    <w:rsid w:val="005844F9"/>
    <w:rsid w:val="005871E2"/>
    <w:rsid w:val="005875EB"/>
    <w:rsid w:val="00590138"/>
    <w:rsid w:val="00590445"/>
    <w:rsid w:val="005923F0"/>
    <w:rsid w:val="00592BF9"/>
    <w:rsid w:val="0059686A"/>
    <w:rsid w:val="00597C1C"/>
    <w:rsid w:val="005A089C"/>
    <w:rsid w:val="005A0BBE"/>
    <w:rsid w:val="005A1265"/>
    <w:rsid w:val="005A32C8"/>
    <w:rsid w:val="005A56C1"/>
    <w:rsid w:val="005A6906"/>
    <w:rsid w:val="005A7539"/>
    <w:rsid w:val="005A755A"/>
    <w:rsid w:val="005B035C"/>
    <w:rsid w:val="005B0EAD"/>
    <w:rsid w:val="005B3DA0"/>
    <w:rsid w:val="005B3E28"/>
    <w:rsid w:val="005B45FF"/>
    <w:rsid w:val="005B5805"/>
    <w:rsid w:val="005B60BF"/>
    <w:rsid w:val="005B6FFE"/>
    <w:rsid w:val="005B752E"/>
    <w:rsid w:val="005C00F6"/>
    <w:rsid w:val="005C1888"/>
    <w:rsid w:val="005C19D7"/>
    <w:rsid w:val="005C4672"/>
    <w:rsid w:val="005C4C02"/>
    <w:rsid w:val="005C698A"/>
    <w:rsid w:val="005C7F63"/>
    <w:rsid w:val="005D00F8"/>
    <w:rsid w:val="005D1992"/>
    <w:rsid w:val="005D1B80"/>
    <w:rsid w:val="005D303E"/>
    <w:rsid w:val="005D31D9"/>
    <w:rsid w:val="005D34DA"/>
    <w:rsid w:val="005D4B04"/>
    <w:rsid w:val="005D592A"/>
    <w:rsid w:val="005D5EFD"/>
    <w:rsid w:val="005D70C5"/>
    <w:rsid w:val="005E01CC"/>
    <w:rsid w:val="005E0EF9"/>
    <w:rsid w:val="005E1AB8"/>
    <w:rsid w:val="005E1FD4"/>
    <w:rsid w:val="005E29C8"/>
    <w:rsid w:val="005E2AB2"/>
    <w:rsid w:val="005E2C36"/>
    <w:rsid w:val="005E3406"/>
    <w:rsid w:val="005E352C"/>
    <w:rsid w:val="005E4A6D"/>
    <w:rsid w:val="005E54C2"/>
    <w:rsid w:val="005E5EEF"/>
    <w:rsid w:val="005F05FB"/>
    <w:rsid w:val="005F1845"/>
    <w:rsid w:val="005F1848"/>
    <w:rsid w:val="005F335C"/>
    <w:rsid w:val="005F3B36"/>
    <w:rsid w:val="005F4A30"/>
    <w:rsid w:val="005F5ED3"/>
    <w:rsid w:val="005F6F1D"/>
    <w:rsid w:val="0060016E"/>
    <w:rsid w:val="00601702"/>
    <w:rsid w:val="00603380"/>
    <w:rsid w:val="006034E9"/>
    <w:rsid w:val="006053B8"/>
    <w:rsid w:val="00605C9B"/>
    <w:rsid w:val="0060621E"/>
    <w:rsid w:val="006075F4"/>
    <w:rsid w:val="006100C1"/>
    <w:rsid w:val="0061424B"/>
    <w:rsid w:val="006142F2"/>
    <w:rsid w:val="00614832"/>
    <w:rsid w:val="0061520B"/>
    <w:rsid w:val="006155BA"/>
    <w:rsid w:val="006159C2"/>
    <w:rsid w:val="00615CAD"/>
    <w:rsid w:val="00617C21"/>
    <w:rsid w:val="00620078"/>
    <w:rsid w:val="00620400"/>
    <w:rsid w:val="00620F7F"/>
    <w:rsid w:val="00622230"/>
    <w:rsid w:val="00622C9C"/>
    <w:rsid w:val="006250FB"/>
    <w:rsid w:val="00625D08"/>
    <w:rsid w:val="00625DFE"/>
    <w:rsid w:val="00626FB5"/>
    <w:rsid w:val="00627B57"/>
    <w:rsid w:val="0063309A"/>
    <w:rsid w:val="00633463"/>
    <w:rsid w:val="00634500"/>
    <w:rsid w:val="00634698"/>
    <w:rsid w:val="00634D98"/>
    <w:rsid w:val="00635681"/>
    <w:rsid w:val="006376F3"/>
    <w:rsid w:val="00637BCC"/>
    <w:rsid w:val="006406DE"/>
    <w:rsid w:val="00641AF2"/>
    <w:rsid w:val="006420DD"/>
    <w:rsid w:val="00642172"/>
    <w:rsid w:val="00643A9B"/>
    <w:rsid w:val="00644158"/>
    <w:rsid w:val="00644F6A"/>
    <w:rsid w:val="00645CD3"/>
    <w:rsid w:val="00647763"/>
    <w:rsid w:val="00650FA1"/>
    <w:rsid w:val="006525EC"/>
    <w:rsid w:val="006553DB"/>
    <w:rsid w:val="00655B54"/>
    <w:rsid w:val="006562E4"/>
    <w:rsid w:val="0065642C"/>
    <w:rsid w:val="00656797"/>
    <w:rsid w:val="00657D84"/>
    <w:rsid w:val="00657EF8"/>
    <w:rsid w:val="006600DF"/>
    <w:rsid w:val="0066020E"/>
    <w:rsid w:val="00660783"/>
    <w:rsid w:val="00662242"/>
    <w:rsid w:val="00663E3E"/>
    <w:rsid w:val="0066478E"/>
    <w:rsid w:val="00664FF4"/>
    <w:rsid w:val="0066534C"/>
    <w:rsid w:val="006666D2"/>
    <w:rsid w:val="00667714"/>
    <w:rsid w:val="00671447"/>
    <w:rsid w:val="00671ADE"/>
    <w:rsid w:val="00672E8D"/>
    <w:rsid w:val="00673C7F"/>
    <w:rsid w:val="006743B6"/>
    <w:rsid w:val="00674B30"/>
    <w:rsid w:val="00674C1F"/>
    <w:rsid w:val="00674C69"/>
    <w:rsid w:val="006761D8"/>
    <w:rsid w:val="006766A0"/>
    <w:rsid w:val="00677374"/>
    <w:rsid w:val="00680437"/>
    <w:rsid w:val="00680EDA"/>
    <w:rsid w:val="006810E6"/>
    <w:rsid w:val="00681DE7"/>
    <w:rsid w:val="00682A86"/>
    <w:rsid w:val="00683BC8"/>
    <w:rsid w:val="00686FE6"/>
    <w:rsid w:val="00687B56"/>
    <w:rsid w:val="00687F77"/>
    <w:rsid w:val="0069148C"/>
    <w:rsid w:val="00692F71"/>
    <w:rsid w:val="00693080"/>
    <w:rsid w:val="00694177"/>
    <w:rsid w:val="006955BA"/>
    <w:rsid w:val="00695F85"/>
    <w:rsid w:val="006961D5"/>
    <w:rsid w:val="00696DD6"/>
    <w:rsid w:val="006977C8"/>
    <w:rsid w:val="00699614"/>
    <w:rsid w:val="006A04A3"/>
    <w:rsid w:val="006A1C75"/>
    <w:rsid w:val="006A23DA"/>
    <w:rsid w:val="006A24D0"/>
    <w:rsid w:val="006A2F1C"/>
    <w:rsid w:val="006A3954"/>
    <w:rsid w:val="006A3B02"/>
    <w:rsid w:val="006A41A2"/>
    <w:rsid w:val="006A52AC"/>
    <w:rsid w:val="006A6116"/>
    <w:rsid w:val="006A6748"/>
    <w:rsid w:val="006A6CF6"/>
    <w:rsid w:val="006A73F4"/>
    <w:rsid w:val="006A7614"/>
    <w:rsid w:val="006A79C5"/>
    <w:rsid w:val="006B05F6"/>
    <w:rsid w:val="006B20A6"/>
    <w:rsid w:val="006B361D"/>
    <w:rsid w:val="006B3EBF"/>
    <w:rsid w:val="006B4C8C"/>
    <w:rsid w:val="006B4FD1"/>
    <w:rsid w:val="006B6266"/>
    <w:rsid w:val="006B68F7"/>
    <w:rsid w:val="006C18D1"/>
    <w:rsid w:val="006C1966"/>
    <w:rsid w:val="006C2571"/>
    <w:rsid w:val="006C2D30"/>
    <w:rsid w:val="006C2ECE"/>
    <w:rsid w:val="006C3586"/>
    <w:rsid w:val="006C48A2"/>
    <w:rsid w:val="006C4D3F"/>
    <w:rsid w:val="006C525D"/>
    <w:rsid w:val="006C5AA9"/>
    <w:rsid w:val="006C6681"/>
    <w:rsid w:val="006C6C9C"/>
    <w:rsid w:val="006C7B88"/>
    <w:rsid w:val="006CBB5A"/>
    <w:rsid w:val="006D0675"/>
    <w:rsid w:val="006D0A54"/>
    <w:rsid w:val="006D16B6"/>
    <w:rsid w:val="006D1AEA"/>
    <w:rsid w:val="006D2ED1"/>
    <w:rsid w:val="006D38B9"/>
    <w:rsid w:val="006D3F8D"/>
    <w:rsid w:val="006D4687"/>
    <w:rsid w:val="006D494F"/>
    <w:rsid w:val="006D62FE"/>
    <w:rsid w:val="006D6626"/>
    <w:rsid w:val="006D6F36"/>
    <w:rsid w:val="006D70A2"/>
    <w:rsid w:val="006D7E0A"/>
    <w:rsid w:val="006DD28F"/>
    <w:rsid w:val="006E111F"/>
    <w:rsid w:val="006E2A8D"/>
    <w:rsid w:val="006E312E"/>
    <w:rsid w:val="006E3CFC"/>
    <w:rsid w:val="006E44A1"/>
    <w:rsid w:val="006E44FD"/>
    <w:rsid w:val="006E4890"/>
    <w:rsid w:val="006E4C68"/>
    <w:rsid w:val="006E61B7"/>
    <w:rsid w:val="006E68B6"/>
    <w:rsid w:val="006F0CCE"/>
    <w:rsid w:val="006F1243"/>
    <w:rsid w:val="006F1AF9"/>
    <w:rsid w:val="006F2235"/>
    <w:rsid w:val="006F309D"/>
    <w:rsid w:val="006F452A"/>
    <w:rsid w:val="006F5527"/>
    <w:rsid w:val="006F5FD1"/>
    <w:rsid w:val="006F7BC1"/>
    <w:rsid w:val="00701D7B"/>
    <w:rsid w:val="00701FD2"/>
    <w:rsid w:val="0070221C"/>
    <w:rsid w:val="00702635"/>
    <w:rsid w:val="00703345"/>
    <w:rsid w:val="007037DB"/>
    <w:rsid w:val="0070435E"/>
    <w:rsid w:val="0070547A"/>
    <w:rsid w:val="00705D39"/>
    <w:rsid w:val="00706962"/>
    <w:rsid w:val="00707AF8"/>
    <w:rsid w:val="00710C8C"/>
    <w:rsid w:val="007117A8"/>
    <w:rsid w:val="00713BD7"/>
    <w:rsid w:val="00714C70"/>
    <w:rsid w:val="007161DE"/>
    <w:rsid w:val="007164FF"/>
    <w:rsid w:val="00716C25"/>
    <w:rsid w:val="00716F68"/>
    <w:rsid w:val="007172E3"/>
    <w:rsid w:val="007174CD"/>
    <w:rsid w:val="00717E37"/>
    <w:rsid w:val="00722FCF"/>
    <w:rsid w:val="007244F6"/>
    <w:rsid w:val="00724A08"/>
    <w:rsid w:val="00725999"/>
    <w:rsid w:val="00725F8D"/>
    <w:rsid w:val="00727435"/>
    <w:rsid w:val="007276E1"/>
    <w:rsid w:val="00727808"/>
    <w:rsid w:val="00727B48"/>
    <w:rsid w:val="0073039E"/>
    <w:rsid w:val="00730D6D"/>
    <w:rsid w:val="007311E2"/>
    <w:rsid w:val="0073124F"/>
    <w:rsid w:val="007333D4"/>
    <w:rsid w:val="007346ED"/>
    <w:rsid w:val="007348F9"/>
    <w:rsid w:val="00735879"/>
    <w:rsid w:val="00735EE1"/>
    <w:rsid w:val="007378BF"/>
    <w:rsid w:val="00737C4C"/>
    <w:rsid w:val="007402C0"/>
    <w:rsid w:val="0074075F"/>
    <w:rsid w:val="00740A0B"/>
    <w:rsid w:val="007414C3"/>
    <w:rsid w:val="00743721"/>
    <w:rsid w:val="0074434A"/>
    <w:rsid w:val="0074441F"/>
    <w:rsid w:val="007445A8"/>
    <w:rsid w:val="00744880"/>
    <w:rsid w:val="00744BF6"/>
    <w:rsid w:val="00745452"/>
    <w:rsid w:val="00747FCD"/>
    <w:rsid w:val="00750C5D"/>
    <w:rsid w:val="00750CF6"/>
    <w:rsid w:val="007512F1"/>
    <w:rsid w:val="00752B47"/>
    <w:rsid w:val="00753511"/>
    <w:rsid w:val="00753C22"/>
    <w:rsid w:val="00755302"/>
    <w:rsid w:val="00755E5A"/>
    <w:rsid w:val="00756820"/>
    <w:rsid w:val="00757295"/>
    <w:rsid w:val="00760C06"/>
    <w:rsid w:val="00761F78"/>
    <w:rsid w:val="00762371"/>
    <w:rsid w:val="00762DBB"/>
    <w:rsid w:val="0076405D"/>
    <w:rsid w:val="007651AB"/>
    <w:rsid w:val="00765F2C"/>
    <w:rsid w:val="007663FA"/>
    <w:rsid w:val="00766E9E"/>
    <w:rsid w:val="00767F5A"/>
    <w:rsid w:val="00770727"/>
    <w:rsid w:val="00771D81"/>
    <w:rsid w:val="00772506"/>
    <w:rsid w:val="00777253"/>
    <w:rsid w:val="007772D3"/>
    <w:rsid w:val="00777C86"/>
    <w:rsid w:val="007814BA"/>
    <w:rsid w:val="00783591"/>
    <w:rsid w:val="00785162"/>
    <w:rsid w:val="00785AF0"/>
    <w:rsid w:val="00785F34"/>
    <w:rsid w:val="007861BE"/>
    <w:rsid w:val="007864C8"/>
    <w:rsid w:val="00787E9C"/>
    <w:rsid w:val="00790CDB"/>
    <w:rsid w:val="00792AF3"/>
    <w:rsid w:val="00794070"/>
    <w:rsid w:val="00794CE9"/>
    <w:rsid w:val="00795802"/>
    <w:rsid w:val="00795F00"/>
    <w:rsid w:val="00796115"/>
    <w:rsid w:val="00796272"/>
    <w:rsid w:val="00796ED9"/>
    <w:rsid w:val="007974BA"/>
    <w:rsid w:val="0079752E"/>
    <w:rsid w:val="007A135E"/>
    <w:rsid w:val="007A15E8"/>
    <w:rsid w:val="007A1F71"/>
    <w:rsid w:val="007A2B0E"/>
    <w:rsid w:val="007A4ED4"/>
    <w:rsid w:val="007A5090"/>
    <w:rsid w:val="007A534C"/>
    <w:rsid w:val="007A56F9"/>
    <w:rsid w:val="007A698D"/>
    <w:rsid w:val="007A7A9E"/>
    <w:rsid w:val="007B0213"/>
    <w:rsid w:val="007B1554"/>
    <w:rsid w:val="007B170C"/>
    <w:rsid w:val="007B1E53"/>
    <w:rsid w:val="007B1F16"/>
    <w:rsid w:val="007B205E"/>
    <w:rsid w:val="007B386E"/>
    <w:rsid w:val="007B3DEA"/>
    <w:rsid w:val="007B5A25"/>
    <w:rsid w:val="007B5C02"/>
    <w:rsid w:val="007B714B"/>
    <w:rsid w:val="007B7F40"/>
    <w:rsid w:val="007C06C4"/>
    <w:rsid w:val="007C1E03"/>
    <w:rsid w:val="007C2D6D"/>
    <w:rsid w:val="007C3278"/>
    <w:rsid w:val="007C4069"/>
    <w:rsid w:val="007C5467"/>
    <w:rsid w:val="007C5B80"/>
    <w:rsid w:val="007C5ED1"/>
    <w:rsid w:val="007C6593"/>
    <w:rsid w:val="007C68A1"/>
    <w:rsid w:val="007D014C"/>
    <w:rsid w:val="007D0C61"/>
    <w:rsid w:val="007D273D"/>
    <w:rsid w:val="007D5AC6"/>
    <w:rsid w:val="007D6EDF"/>
    <w:rsid w:val="007D70C5"/>
    <w:rsid w:val="007D743C"/>
    <w:rsid w:val="007D7B27"/>
    <w:rsid w:val="007D7C9D"/>
    <w:rsid w:val="007E0B10"/>
    <w:rsid w:val="007E313B"/>
    <w:rsid w:val="007E31E1"/>
    <w:rsid w:val="007E3442"/>
    <w:rsid w:val="007E4116"/>
    <w:rsid w:val="007E4DE2"/>
    <w:rsid w:val="007E5558"/>
    <w:rsid w:val="007E5752"/>
    <w:rsid w:val="007E6338"/>
    <w:rsid w:val="007E6696"/>
    <w:rsid w:val="007E74A4"/>
    <w:rsid w:val="007E7DB7"/>
    <w:rsid w:val="007F083C"/>
    <w:rsid w:val="007F0E1C"/>
    <w:rsid w:val="007F262A"/>
    <w:rsid w:val="007F47AC"/>
    <w:rsid w:val="007F4CB5"/>
    <w:rsid w:val="007F681E"/>
    <w:rsid w:val="007F77B8"/>
    <w:rsid w:val="0080105E"/>
    <w:rsid w:val="00801F07"/>
    <w:rsid w:val="00803BD2"/>
    <w:rsid w:val="00804770"/>
    <w:rsid w:val="0080562C"/>
    <w:rsid w:val="00805E43"/>
    <w:rsid w:val="00806B81"/>
    <w:rsid w:val="008119FD"/>
    <w:rsid w:val="00811C96"/>
    <w:rsid w:val="0081226E"/>
    <w:rsid w:val="00813294"/>
    <w:rsid w:val="008136A5"/>
    <w:rsid w:val="00813D7C"/>
    <w:rsid w:val="00813E39"/>
    <w:rsid w:val="00813F88"/>
    <w:rsid w:val="0081414C"/>
    <w:rsid w:val="00814493"/>
    <w:rsid w:val="008148EF"/>
    <w:rsid w:val="0081495C"/>
    <w:rsid w:val="008149A9"/>
    <w:rsid w:val="00814C93"/>
    <w:rsid w:val="008158F8"/>
    <w:rsid w:val="0081704C"/>
    <w:rsid w:val="00817B6C"/>
    <w:rsid w:val="00820758"/>
    <w:rsid w:val="00820F03"/>
    <w:rsid w:val="0082110B"/>
    <w:rsid w:val="008215B5"/>
    <w:rsid w:val="00821CB0"/>
    <w:rsid w:val="008221E5"/>
    <w:rsid w:val="008233D6"/>
    <w:rsid w:val="00824B08"/>
    <w:rsid w:val="00826C85"/>
    <w:rsid w:val="0082703C"/>
    <w:rsid w:val="00827F99"/>
    <w:rsid w:val="008300F8"/>
    <w:rsid w:val="00830C97"/>
    <w:rsid w:val="0083149F"/>
    <w:rsid w:val="008339FC"/>
    <w:rsid w:val="008352B4"/>
    <w:rsid w:val="008354B7"/>
    <w:rsid w:val="00835B1F"/>
    <w:rsid w:val="008360CB"/>
    <w:rsid w:val="008371F4"/>
    <w:rsid w:val="008378CB"/>
    <w:rsid w:val="00840780"/>
    <w:rsid w:val="00840AF2"/>
    <w:rsid w:val="00841A9D"/>
    <w:rsid w:val="0084217D"/>
    <w:rsid w:val="00844932"/>
    <w:rsid w:val="008449E4"/>
    <w:rsid w:val="00845988"/>
    <w:rsid w:val="0084654F"/>
    <w:rsid w:val="008466E4"/>
    <w:rsid w:val="0084690E"/>
    <w:rsid w:val="00846B8D"/>
    <w:rsid w:val="008502A0"/>
    <w:rsid w:val="00850675"/>
    <w:rsid w:val="00851EFF"/>
    <w:rsid w:val="00851F3A"/>
    <w:rsid w:val="00852866"/>
    <w:rsid w:val="00853AE4"/>
    <w:rsid w:val="00854E9C"/>
    <w:rsid w:val="00855850"/>
    <w:rsid w:val="00855C37"/>
    <w:rsid w:val="008565E9"/>
    <w:rsid w:val="00857647"/>
    <w:rsid w:val="00857EA8"/>
    <w:rsid w:val="008607D6"/>
    <w:rsid w:val="00861943"/>
    <w:rsid w:val="00863AF0"/>
    <w:rsid w:val="008644B1"/>
    <w:rsid w:val="00865974"/>
    <w:rsid w:val="00865D33"/>
    <w:rsid w:val="00866EF5"/>
    <w:rsid w:val="00866FB5"/>
    <w:rsid w:val="008677A5"/>
    <w:rsid w:val="00870E48"/>
    <w:rsid w:val="00870EEE"/>
    <w:rsid w:val="00870FD5"/>
    <w:rsid w:val="008741A2"/>
    <w:rsid w:val="00874EB1"/>
    <w:rsid w:val="0087598C"/>
    <w:rsid w:val="00875DB6"/>
    <w:rsid w:val="00877214"/>
    <w:rsid w:val="00877BE9"/>
    <w:rsid w:val="008810D7"/>
    <w:rsid w:val="008823A1"/>
    <w:rsid w:val="00882E2A"/>
    <w:rsid w:val="00882EFE"/>
    <w:rsid w:val="008838B3"/>
    <w:rsid w:val="008847EF"/>
    <w:rsid w:val="00885803"/>
    <w:rsid w:val="008858AE"/>
    <w:rsid w:val="00885D59"/>
    <w:rsid w:val="00890275"/>
    <w:rsid w:val="00890870"/>
    <w:rsid w:val="00890BBD"/>
    <w:rsid w:val="00890FCF"/>
    <w:rsid w:val="008915FC"/>
    <w:rsid w:val="008922CA"/>
    <w:rsid w:val="00894F4B"/>
    <w:rsid w:val="0089547F"/>
    <w:rsid w:val="008958D5"/>
    <w:rsid w:val="00895D60"/>
    <w:rsid w:val="008961DF"/>
    <w:rsid w:val="008A01C5"/>
    <w:rsid w:val="008A0EC9"/>
    <w:rsid w:val="008A1BAA"/>
    <w:rsid w:val="008A32DD"/>
    <w:rsid w:val="008A38B7"/>
    <w:rsid w:val="008A4C07"/>
    <w:rsid w:val="008A6696"/>
    <w:rsid w:val="008A6E06"/>
    <w:rsid w:val="008B00B9"/>
    <w:rsid w:val="008B2572"/>
    <w:rsid w:val="008B344D"/>
    <w:rsid w:val="008B3721"/>
    <w:rsid w:val="008B3C73"/>
    <w:rsid w:val="008B3F9A"/>
    <w:rsid w:val="008B4695"/>
    <w:rsid w:val="008B5889"/>
    <w:rsid w:val="008B7D20"/>
    <w:rsid w:val="008C0811"/>
    <w:rsid w:val="008C0D10"/>
    <w:rsid w:val="008C1883"/>
    <w:rsid w:val="008C1ABB"/>
    <w:rsid w:val="008C230B"/>
    <w:rsid w:val="008C2A7F"/>
    <w:rsid w:val="008C2B3D"/>
    <w:rsid w:val="008C2BFB"/>
    <w:rsid w:val="008C2E83"/>
    <w:rsid w:val="008C4DF3"/>
    <w:rsid w:val="008C602D"/>
    <w:rsid w:val="008C7A65"/>
    <w:rsid w:val="008D02C4"/>
    <w:rsid w:val="008D183A"/>
    <w:rsid w:val="008D2060"/>
    <w:rsid w:val="008D2422"/>
    <w:rsid w:val="008D2975"/>
    <w:rsid w:val="008D4622"/>
    <w:rsid w:val="008D4988"/>
    <w:rsid w:val="008D5F39"/>
    <w:rsid w:val="008D68CA"/>
    <w:rsid w:val="008D6A2B"/>
    <w:rsid w:val="008D6F53"/>
    <w:rsid w:val="008D7763"/>
    <w:rsid w:val="008D7C3C"/>
    <w:rsid w:val="008E0AB6"/>
    <w:rsid w:val="008E0C34"/>
    <w:rsid w:val="008E0C48"/>
    <w:rsid w:val="008E214E"/>
    <w:rsid w:val="008E24DD"/>
    <w:rsid w:val="008E2989"/>
    <w:rsid w:val="008E317D"/>
    <w:rsid w:val="008E4959"/>
    <w:rsid w:val="008E58B6"/>
    <w:rsid w:val="008E60E4"/>
    <w:rsid w:val="008E635D"/>
    <w:rsid w:val="008F139C"/>
    <w:rsid w:val="008F1B53"/>
    <w:rsid w:val="008F1D44"/>
    <w:rsid w:val="008F22E2"/>
    <w:rsid w:val="008F3132"/>
    <w:rsid w:val="008F324E"/>
    <w:rsid w:val="008F51FD"/>
    <w:rsid w:val="008F5589"/>
    <w:rsid w:val="008F57CB"/>
    <w:rsid w:val="008F669B"/>
    <w:rsid w:val="008F6787"/>
    <w:rsid w:val="008F7215"/>
    <w:rsid w:val="008F7329"/>
    <w:rsid w:val="008F7778"/>
    <w:rsid w:val="008F7807"/>
    <w:rsid w:val="008F798A"/>
    <w:rsid w:val="009012D0"/>
    <w:rsid w:val="00901996"/>
    <w:rsid w:val="009027F0"/>
    <w:rsid w:val="0090288A"/>
    <w:rsid w:val="00903448"/>
    <w:rsid w:val="00903725"/>
    <w:rsid w:val="00903904"/>
    <w:rsid w:val="00903C07"/>
    <w:rsid w:val="00905BAB"/>
    <w:rsid w:val="009061B5"/>
    <w:rsid w:val="00907323"/>
    <w:rsid w:val="00907FCC"/>
    <w:rsid w:val="009115D0"/>
    <w:rsid w:val="00911ABE"/>
    <w:rsid w:val="00912674"/>
    <w:rsid w:val="00915DB2"/>
    <w:rsid w:val="009162E5"/>
    <w:rsid w:val="00916389"/>
    <w:rsid w:val="009169AC"/>
    <w:rsid w:val="00916BC0"/>
    <w:rsid w:val="00916CC9"/>
    <w:rsid w:val="00917281"/>
    <w:rsid w:val="00920831"/>
    <w:rsid w:val="009208C6"/>
    <w:rsid w:val="0092155B"/>
    <w:rsid w:val="009222DE"/>
    <w:rsid w:val="00922D01"/>
    <w:rsid w:val="00923477"/>
    <w:rsid w:val="00924201"/>
    <w:rsid w:val="00925126"/>
    <w:rsid w:val="009252EE"/>
    <w:rsid w:val="00925612"/>
    <w:rsid w:val="00926224"/>
    <w:rsid w:val="00927805"/>
    <w:rsid w:val="0092B7B7"/>
    <w:rsid w:val="00930091"/>
    <w:rsid w:val="00930426"/>
    <w:rsid w:val="00930801"/>
    <w:rsid w:val="0093281A"/>
    <w:rsid w:val="00932992"/>
    <w:rsid w:val="00933309"/>
    <w:rsid w:val="009341DE"/>
    <w:rsid w:val="0093452F"/>
    <w:rsid w:val="009358E5"/>
    <w:rsid w:val="00936011"/>
    <w:rsid w:val="0093638D"/>
    <w:rsid w:val="00936B8C"/>
    <w:rsid w:val="00936E54"/>
    <w:rsid w:val="00937C2F"/>
    <w:rsid w:val="00940C16"/>
    <w:rsid w:val="00943C87"/>
    <w:rsid w:val="00950BE1"/>
    <w:rsid w:val="00951327"/>
    <w:rsid w:val="009536AF"/>
    <w:rsid w:val="00954D09"/>
    <w:rsid w:val="00956372"/>
    <w:rsid w:val="009576AD"/>
    <w:rsid w:val="00960671"/>
    <w:rsid w:val="00960884"/>
    <w:rsid w:val="00960C95"/>
    <w:rsid w:val="0096288F"/>
    <w:rsid w:val="00962A7B"/>
    <w:rsid w:val="00963472"/>
    <w:rsid w:val="009638CE"/>
    <w:rsid w:val="00964313"/>
    <w:rsid w:val="00966CE8"/>
    <w:rsid w:val="00967A1E"/>
    <w:rsid w:val="00970135"/>
    <w:rsid w:val="00970E78"/>
    <w:rsid w:val="00970EAB"/>
    <w:rsid w:val="0097125A"/>
    <w:rsid w:val="00971839"/>
    <w:rsid w:val="00972350"/>
    <w:rsid w:val="009729F4"/>
    <w:rsid w:val="00972A8D"/>
    <w:rsid w:val="00972AC3"/>
    <w:rsid w:val="00972EBA"/>
    <w:rsid w:val="00974B2F"/>
    <w:rsid w:val="00974D79"/>
    <w:rsid w:val="00974DE3"/>
    <w:rsid w:val="009759D4"/>
    <w:rsid w:val="009773E0"/>
    <w:rsid w:val="00980EF4"/>
    <w:rsid w:val="00981028"/>
    <w:rsid w:val="00982F13"/>
    <w:rsid w:val="00983659"/>
    <w:rsid w:val="00985296"/>
    <w:rsid w:val="009853CB"/>
    <w:rsid w:val="00985B12"/>
    <w:rsid w:val="00986217"/>
    <w:rsid w:val="00986533"/>
    <w:rsid w:val="00986C53"/>
    <w:rsid w:val="00987F26"/>
    <w:rsid w:val="00990272"/>
    <w:rsid w:val="00991111"/>
    <w:rsid w:val="00991C58"/>
    <w:rsid w:val="00992CC7"/>
    <w:rsid w:val="009936D3"/>
    <w:rsid w:val="00993BD8"/>
    <w:rsid w:val="00994DC5"/>
    <w:rsid w:val="00994E37"/>
    <w:rsid w:val="0099522E"/>
    <w:rsid w:val="009975D9"/>
    <w:rsid w:val="009A2BA6"/>
    <w:rsid w:val="009A31FF"/>
    <w:rsid w:val="009A38C0"/>
    <w:rsid w:val="009A3CB8"/>
    <w:rsid w:val="009A42C2"/>
    <w:rsid w:val="009A42EC"/>
    <w:rsid w:val="009A4983"/>
    <w:rsid w:val="009A5C51"/>
    <w:rsid w:val="009A6694"/>
    <w:rsid w:val="009A7AEC"/>
    <w:rsid w:val="009B065A"/>
    <w:rsid w:val="009B1707"/>
    <w:rsid w:val="009B1872"/>
    <w:rsid w:val="009B27BE"/>
    <w:rsid w:val="009B3BE7"/>
    <w:rsid w:val="009B3EED"/>
    <w:rsid w:val="009B46B2"/>
    <w:rsid w:val="009B53F6"/>
    <w:rsid w:val="009B56D9"/>
    <w:rsid w:val="009B75CE"/>
    <w:rsid w:val="009C051B"/>
    <w:rsid w:val="009C06CC"/>
    <w:rsid w:val="009C1AC7"/>
    <w:rsid w:val="009C1D71"/>
    <w:rsid w:val="009C2345"/>
    <w:rsid w:val="009C2644"/>
    <w:rsid w:val="009C2C60"/>
    <w:rsid w:val="009C3219"/>
    <w:rsid w:val="009C36A9"/>
    <w:rsid w:val="009C577E"/>
    <w:rsid w:val="009C5A47"/>
    <w:rsid w:val="009C68B3"/>
    <w:rsid w:val="009D033B"/>
    <w:rsid w:val="009D1158"/>
    <w:rsid w:val="009D11B0"/>
    <w:rsid w:val="009D1D38"/>
    <w:rsid w:val="009D2080"/>
    <w:rsid w:val="009D61FF"/>
    <w:rsid w:val="009D69BC"/>
    <w:rsid w:val="009D69CC"/>
    <w:rsid w:val="009D6A63"/>
    <w:rsid w:val="009D6AC5"/>
    <w:rsid w:val="009D7874"/>
    <w:rsid w:val="009E058A"/>
    <w:rsid w:val="009E06C0"/>
    <w:rsid w:val="009E1A06"/>
    <w:rsid w:val="009E36F4"/>
    <w:rsid w:val="009E3D78"/>
    <w:rsid w:val="009E5015"/>
    <w:rsid w:val="009E5C98"/>
    <w:rsid w:val="009E60A7"/>
    <w:rsid w:val="009E6A73"/>
    <w:rsid w:val="009E73F6"/>
    <w:rsid w:val="009E7721"/>
    <w:rsid w:val="009F1A80"/>
    <w:rsid w:val="009F2558"/>
    <w:rsid w:val="009F4031"/>
    <w:rsid w:val="009F565E"/>
    <w:rsid w:val="009F575B"/>
    <w:rsid w:val="009F595C"/>
    <w:rsid w:val="009F59C7"/>
    <w:rsid w:val="009F6CF9"/>
    <w:rsid w:val="009F6EF7"/>
    <w:rsid w:val="009F7A91"/>
    <w:rsid w:val="00A01399"/>
    <w:rsid w:val="00A013BD"/>
    <w:rsid w:val="00A01570"/>
    <w:rsid w:val="00A0389D"/>
    <w:rsid w:val="00A03F74"/>
    <w:rsid w:val="00A0418B"/>
    <w:rsid w:val="00A046B8"/>
    <w:rsid w:val="00A051E9"/>
    <w:rsid w:val="00A06E78"/>
    <w:rsid w:val="00A07208"/>
    <w:rsid w:val="00A07645"/>
    <w:rsid w:val="00A07888"/>
    <w:rsid w:val="00A079E2"/>
    <w:rsid w:val="00A07CD9"/>
    <w:rsid w:val="00A10003"/>
    <w:rsid w:val="00A10A30"/>
    <w:rsid w:val="00A11F0B"/>
    <w:rsid w:val="00A121D8"/>
    <w:rsid w:val="00A13115"/>
    <w:rsid w:val="00A1339D"/>
    <w:rsid w:val="00A14453"/>
    <w:rsid w:val="00A17953"/>
    <w:rsid w:val="00A21FE1"/>
    <w:rsid w:val="00A22283"/>
    <w:rsid w:val="00A23194"/>
    <w:rsid w:val="00A24090"/>
    <w:rsid w:val="00A24A4C"/>
    <w:rsid w:val="00A24B26"/>
    <w:rsid w:val="00A26691"/>
    <w:rsid w:val="00A27BE6"/>
    <w:rsid w:val="00A30379"/>
    <w:rsid w:val="00A30773"/>
    <w:rsid w:val="00A31CF2"/>
    <w:rsid w:val="00A31EE4"/>
    <w:rsid w:val="00A31F54"/>
    <w:rsid w:val="00A33135"/>
    <w:rsid w:val="00A333F7"/>
    <w:rsid w:val="00A33E38"/>
    <w:rsid w:val="00A3469D"/>
    <w:rsid w:val="00A34E4F"/>
    <w:rsid w:val="00A3546D"/>
    <w:rsid w:val="00A4013B"/>
    <w:rsid w:val="00A40A98"/>
    <w:rsid w:val="00A41766"/>
    <w:rsid w:val="00A41CBC"/>
    <w:rsid w:val="00A42788"/>
    <w:rsid w:val="00A441EF"/>
    <w:rsid w:val="00A44206"/>
    <w:rsid w:val="00A44F31"/>
    <w:rsid w:val="00A455F1"/>
    <w:rsid w:val="00A47474"/>
    <w:rsid w:val="00A47D6C"/>
    <w:rsid w:val="00A5136D"/>
    <w:rsid w:val="00A52250"/>
    <w:rsid w:val="00A5300F"/>
    <w:rsid w:val="00A531EC"/>
    <w:rsid w:val="00A53288"/>
    <w:rsid w:val="00A5363D"/>
    <w:rsid w:val="00A5428E"/>
    <w:rsid w:val="00A544CD"/>
    <w:rsid w:val="00A54C3F"/>
    <w:rsid w:val="00A54DE4"/>
    <w:rsid w:val="00A55E9F"/>
    <w:rsid w:val="00A6023A"/>
    <w:rsid w:val="00A6204F"/>
    <w:rsid w:val="00A63313"/>
    <w:rsid w:val="00A63436"/>
    <w:rsid w:val="00A63D07"/>
    <w:rsid w:val="00A63D4D"/>
    <w:rsid w:val="00A6420A"/>
    <w:rsid w:val="00A6443B"/>
    <w:rsid w:val="00A645D6"/>
    <w:rsid w:val="00A65E6A"/>
    <w:rsid w:val="00A67575"/>
    <w:rsid w:val="00A706AA"/>
    <w:rsid w:val="00A7090D"/>
    <w:rsid w:val="00A716F6"/>
    <w:rsid w:val="00A71B30"/>
    <w:rsid w:val="00A71E4A"/>
    <w:rsid w:val="00A71ED4"/>
    <w:rsid w:val="00A732C6"/>
    <w:rsid w:val="00A733B5"/>
    <w:rsid w:val="00A77579"/>
    <w:rsid w:val="00A77D2B"/>
    <w:rsid w:val="00A80E51"/>
    <w:rsid w:val="00A8110D"/>
    <w:rsid w:val="00A83F9F"/>
    <w:rsid w:val="00A840DC"/>
    <w:rsid w:val="00A84573"/>
    <w:rsid w:val="00A85DB6"/>
    <w:rsid w:val="00A85EAA"/>
    <w:rsid w:val="00A86D1D"/>
    <w:rsid w:val="00A90368"/>
    <w:rsid w:val="00A90C8E"/>
    <w:rsid w:val="00A916DB"/>
    <w:rsid w:val="00A91ED5"/>
    <w:rsid w:val="00A92E19"/>
    <w:rsid w:val="00A953AC"/>
    <w:rsid w:val="00A956FD"/>
    <w:rsid w:val="00A95FFD"/>
    <w:rsid w:val="00A966EA"/>
    <w:rsid w:val="00A96C3B"/>
    <w:rsid w:val="00A97565"/>
    <w:rsid w:val="00AA032E"/>
    <w:rsid w:val="00AA254E"/>
    <w:rsid w:val="00AA2A4F"/>
    <w:rsid w:val="00AA2C61"/>
    <w:rsid w:val="00AA4D46"/>
    <w:rsid w:val="00AA4E1A"/>
    <w:rsid w:val="00AA50AE"/>
    <w:rsid w:val="00AA6728"/>
    <w:rsid w:val="00AA7D31"/>
    <w:rsid w:val="00AB0A1F"/>
    <w:rsid w:val="00AB124D"/>
    <w:rsid w:val="00AB17E2"/>
    <w:rsid w:val="00AB2197"/>
    <w:rsid w:val="00AB22C8"/>
    <w:rsid w:val="00AB2472"/>
    <w:rsid w:val="00AB2A6A"/>
    <w:rsid w:val="00AB2B03"/>
    <w:rsid w:val="00AB2FA9"/>
    <w:rsid w:val="00AB31BC"/>
    <w:rsid w:val="00AB3FA6"/>
    <w:rsid w:val="00AB4207"/>
    <w:rsid w:val="00AB4312"/>
    <w:rsid w:val="00AB4C1E"/>
    <w:rsid w:val="00AB51E4"/>
    <w:rsid w:val="00AB5AD7"/>
    <w:rsid w:val="00AC11C7"/>
    <w:rsid w:val="00AC1ED2"/>
    <w:rsid w:val="00AC2533"/>
    <w:rsid w:val="00AC3B99"/>
    <w:rsid w:val="00AC4372"/>
    <w:rsid w:val="00AC66B0"/>
    <w:rsid w:val="00AC7233"/>
    <w:rsid w:val="00AC73DC"/>
    <w:rsid w:val="00AD306B"/>
    <w:rsid w:val="00AD3CF9"/>
    <w:rsid w:val="00AD45DD"/>
    <w:rsid w:val="00AD4ADE"/>
    <w:rsid w:val="00AD4B96"/>
    <w:rsid w:val="00AD50D5"/>
    <w:rsid w:val="00AD69C1"/>
    <w:rsid w:val="00AD7A0D"/>
    <w:rsid w:val="00AD7AB7"/>
    <w:rsid w:val="00AE00BA"/>
    <w:rsid w:val="00AE0716"/>
    <w:rsid w:val="00AE132B"/>
    <w:rsid w:val="00AE1E56"/>
    <w:rsid w:val="00AE34F1"/>
    <w:rsid w:val="00AE3952"/>
    <w:rsid w:val="00AE4F18"/>
    <w:rsid w:val="00AE5D3D"/>
    <w:rsid w:val="00AE6593"/>
    <w:rsid w:val="00AF24AD"/>
    <w:rsid w:val="00AF7AE7"/>
    <w:rsid w:val="00B002E4"/>
    <w:rsid w:val="00B0069E"/>
    <w:rsid w:val="00B01265"/>
    <w:rsid w:val="00B012DA"/>
    <w:rsid w:val="00B01B0B"/>
    <w:rsid w:val="00B03740"/>
    <w:rsid w:val="00B03C3F"/>
    <w:rsid w:val="00B03EAB"/>
    <w:rsid w:val="00B05713"/>
    <w:rsid w:val="00B066A0"/>
    <w:rsid w:val="00B069EE"/>
    <w:rsid w:val="00B07A27"/>
    <w:rsid w:val="00B11583"/>
    <w:rsid w:val="00B1230E"/>
    <w:rsid w:val="00B13E5A"/>
    <w:rsid w:val="00B1554B"/>
    <w:rsid w:val="00B15761"/>
    <w:rsid w:val="00B15899"/>
    <w:rsid w:val="00B168EA"/>
    <w:rsid w:val="00B17201"/>
    <w:rsid w:val="00B1780B"/>
    <w:rsid w:val="00B20100"/>
    <w:rsid w:val="00B20793"/>
    <w:rsid w:val="00B21045"/>
    <w:rsid w:val="00B223AB"/>
    <w:rsid w:val="00B22497"/>
    <w:rsid w:val="00B22CA2"/>
    <w:rsid w:val="00B23367"/>
    <w:rsid w:val="00B236BD"/>
    <w:rsid w:val="00B239A5"/>
    <w:rsid w:val="00B24883"/>
    <w:rsid w:val="00B24DC6"/>
    <w:rsid w:val="00B25225"/>
    <w:rsid w:val="00B253DE"/>
    <w:rsid w:val="00B270FC"/>
    <w:rsid w:val="00B27AD6"/>
    <w:rsid w:val="00B27BCE"/>
    <w:rsid w:val="00B321A3"/>
    <w:rsid w:val="00B326F6"/>
    <w:rsid w:val="00B342AB"/>
    <w:rsid w:val="00B35FE9"/>
    <w:rsid w:val="00B36C1C"/>
    <w:rsid w:val="00B36CC0"/>
    <w:rsid w:val="00B40D27"/>
    <w:rsid w:val="00B420FC"/>
    <w:rsid w:val="00B43706"/>
    <w:rsid w:val="00B44298"/>
    <w:rsid w:val="00B44494"/>
    <w:rsid w:val="00B45B91"/>
    <w:rsid w:val="00B45BF8"/>
    <w:rsid w:val="00B4640C"/>
    <w:rsid w:val="00B4D802"/>
    <w:rsid w:val="00B50C9A"/>
    <w:rsid w:val="00B516B4"/>
    <w:rsid w:val="00B5183B"/>
    <w:rsid w:val="00B51EAE"/>
    <w:rsid w:val="00B52871"/>
    <w:rsid w:val="00B52AC0"/>
    <w:rsid w:val="00B52D5B"/>
    <w:rsid w:val="00B534D9"/>
    <w:rsid w:val="00B53A04"/>
    <w:rsid w:val="00B53BE1"/>
    <w:rsid w:val="00B5447A"/>
    <w:rsid w:val="00B5481B"/>
    <w:rsid w:val="00B54E68"/>
    <w:rsid w:val="00B55A94"/>
    <w:rsid w:val="00B603FD"/>
    <w:rsid w:val="00B62244"/>
    <w:rsid w:val="00B62F99"/>
    <w:rsid w:val="00B63710"/>
    <w:rsid w:val="00B63715"/>
    <w:rsid w:val="00B63ACE"/>
    <w:rsid w:val="00B63CF9"/>
    <w:rsid w:val="00B65CB5"/>
    <w:rsid w:val="00B7026A"/>
    <w:rsid w:val="00B71379"/>
    <w:rsid w:val="00B72981"/>
    <w:rsid w:val="00B73ED6"/>
    <w:rsid w:val="00B73EF0"/>
    <w:rsid w:val="00B76D58"/>
    <w:rsid w:val="00B76EA4"/>
    <w:rsid w:val="00B7758A"/>
    <w:rsid w:val="00B80B5C"/>
    <w:rsid w:val="00B8164F"/>
    <w:rsid w:val="00B82022"/>
    <w:rsid w:val="00B8269E"/>
    <w:rsid w:val="00B82A2F"/>
    <w:rsid w:val="00B8335D"/>
    <w:rsid w:val="00B856CD"/>
    <w:rsid w:val="00B857AF"/>
    <w:rsid w:val="00B868B8"/>
    <w:rsid w:val="00B905CD"/>
    <w:rsid w:val="00B92F8A"/>
    <w:rsid w:val="00B9414A"/>
    <w:rsid w:val="00B94667"/>
    <w:rsid w:val="00B9561D"/>
    <w:rsid w:val="00B95DAB"/>
    <w:rsid w:val="00B9680A"/>
    <w:rsid w:val="00B96CF6"/>
    <w:rsid w:val="00BA20EB"/>
    <w:rsid w:val="00BA28C2"/>
    <w:rsid w:val="00BA3982"/>
    <w:rsid w:val="00BA4683"/>
    <w:rsid w:val="00BA4A6A"/>
    <w:rsid w:val="00BA4CE9"/>
    <w:rsid w:val="00BA565F"/>
    <w:rsid w:val="00BA65DA"/>
    <w:rsid w:val="00BA6601"/>
    <w:rsid w:val="00BA6908"/>
    <w:rsid w:val="00BA79A0"/>
    <w:rsid w:val="00BA79B9"/>
    <w:rsid w:val="00BB009C"/>
    <w:rsid w:val="00BB032A"/>
    <w:rsid w:val="00BB04A7"/>
    <w:rsid w:val="00BB0AC2"/>
    <w:rsid w:val="00BB1019"/>
    <w:rsid w:val="00BB1BFA"/>
    <w:rsid w:val="00BB2C3D"/>
    <w:rsid w:val="00BB2F40"/>
    <w:rsid w:val="00BB34A1"/>
    <w:rsid w:val="00BB3CE2"/>
    <w:rsid w:val="00BB4D44"/>
    <w:rsid w:val="00BB516B"/>
    <w:rsid w:val="00BB6CE7"/>
    <w:rsid w:val="00BB730C"/>
    <w:rsid w:val="00BB7440"/>
    <w:rsid w:val="00BB7BF1"/>
    <w:rsid w:val="00BC02C8"/>
    <w:rsid w:val="00BC0A7D"/>
    <w:rsid w:val="00BC1102"/>
    <w:rsid w:val="00BC24CE"/>
    <w:rsid w:val="00BC28F7"/>
    <w:rsid w:val="00BC295C"/>
    <w:rsid w:val="00BC355A"/>
    <w:rsid w:val="00BC40BB"/>
    <w:rsid w:val="00BC4A3A"/>
    <w:rsid w:val="00BC4A53"/>
    <w:rsid w:val="00BC50FF"/>
    <w:rsid w:val="00BC523D"/>
    <w:rsid w:val="00BC55FE"/>
    <w:rsid w:val="00BC58D1"/>
    <w:rsid w:val="00BC6F91"/>
    <w:rsid w:val="00BC7331"/>
    <w:rsid w:val="00BC7399"/>
    <w:rsid w:val="00BD0273"/>
    <w:rsid w:val="00BD0318"/>
    <w:rsid w:val="00BD0D50"/>
    <w:rsid w:val="00BD1561"/>
    <w:rsid w:val="00BD39F6"/>
    <w:rsid w:val="00BD3EB1"/>
    <w:rsid w:val="00BD4ADF"/>
    <w:rsid w:val="00BD4D5E"/>
    <w:rsid w:val="00BD4F52"/>
    <w:rsid w:val="00BD5622"/>
    <w:rsid w:val="00BD70C7"/>
    <w:rsid w:val="00BD73B8"/>
    <w:rsid w:val="00BD7D93"/>
    <w:rsid w:val="00BE0378"/>
    <w:rsid w:val="00BE0ADF"/>
    <w:rsid w:val="00BE0EFE"/>
    <w:rsid w:val="00BE14AC"/>
    <w:rsid w:val="00BE1531"/>
    <w:rsid w:val="00BE2454"/>
    <w:rsid w:val="00BE2690"/>
    <w:rsid w:val="00BE2966"/>
    <w:rsid w:val="00BE3BD8"/>
    <w:rsid w:val="00BE4496"/>
    <w:rsid w:val="00BE4C3F"/>
    <w:rsid w:val="00BE6F8F"/>
    <w:rsid w:val="00BE768D"/>
    <w:rsid w:val="00BE7824"/>
    <w:rsid w:val="00BE790E"/>
    <w:rsid w:val="00BE7E87"/>
    <w:rsid w:val="00BF0F20"/>
    <w:rsid w:val="00BF0FF4"/>
    <w:rsid w:val="00BF16A6"/>
    <w:rsid w:val="00BF1BE4"/>
    <w:rsid w:val="00BF2978"/>
    <w:rsid w:val="00BF2E68"/>
    <w:rsid w:val="00BF3133"/>
    <w:rsid w:val="00BF3710"/>
    <w:rsid w:val="00BF3861"/>
    <w:rsid w:val="00BF49C2"/>
    <w:rsid w:val="00BF4FFD"/>
    <w:rsid w:val="00BF5FEF"/>
    <w:rsid w:val="00BF6077"/>
    <w:rsid w:val="00BF60A5"/>
    <w:rsid w:val="00C00A69"/>
    <w:rsid w:val="00C014A5"/>
    <w:rsid w:val="00C01979"/>
    <w:rsid w:val="00C031AF"/>
    <w:rsid w:val="00C034EE"/>
    <w:rsid w:val="00C04640"/>
    <w:rsid w:val="00C04CAC"/>
    <w:rsid w:val="00C04DAE"/>
    <w:rsid w:val="00C051F6"/>
    <w:rsid w:val="00C05A97"/>
    <w:rsid w:val="00C05B4C"/>
    <w:rsid w:val="00C05C36"/>
    <w:rsid w:val="00C067E9"/>
    <w:rsid w:val="00C10010"/>
    <w:rsid w:val="00C10C24"/>
    <w:rsid w:val="00C126E6"/>
    <w:rsid w:val="00C13B04"/>
    <w:rsid w:val="00C140C8"/>
    <w:rsid w:val="00C148A8"/>
    <w:rsid w:val="00C15ECF"/>
    <w:rsid w:val="00C200B0"/>
    <w:rsid w:val="00C21D5D"/>
    <w:rsid w:val="00C23668"/>
    <w:rsid w:val="00C258AC"/>
    <w:rsid w:val="00C2592F"/>
    <w:rsid w:val="00C25951"/>
    <w:rsid w:val="00C26437"/>
    <w:rsid w:val="00C26521"/>
    <w:rsid w:val="00C30184"/>
    <w:rsid w:val="00C30410"/>
    <w:rsid w:val="00C30F0A"/>
    <w:rsid w:val="00C315F4"/>
    <w:rsid w:val="00C31D13"/>
    <w:rsid w:val="00C31FE7"/>
    <w:rsid w:val="00C321CE"/>
    <w:rsid w:val="00C322F3"/>
    <w:rsid w:val="00C323BB"/>
    <w:rsid w:val="00C329F1"/>
    <w:rsid w:val="00C32D61"/>
    <w:rsid w:val="00C340F2"/>
    <w:rsid w:val="00C36180"/>
    <w:rsid w:val="00C364F2"/>
    <w:rsid w:val="00C370D7"/>
    <w:rsid w:val="00C37708"/>
    <w:rsid w:val="00C37D4E"/>
    <w:rsid w:val="00C40371"/>
    <w:rsid w:val="00C4138F"/>
    <w:rsid w:val="00C41DF6"/>
    <w:rsid w:val="00C42ECC"/>
    <w:rsid w:val="00C4527B"/>
    <w:rsid w:val="00C46488"/>
    <w:rsid w:val="00C470CF"/>
    <w:rsid w:val="00C477F7"/>
    <w:rsid w:val="00C47A2B"/>
    <w:rsid w:val="00C50E64"/>
    <w:rsid w:val="00C519AD"/>
    <w:rsid w:val="00C51F7C"/>
    <w:rsid w:val="00C525C8"/>
    <w:rsid w:val="00C52B48"/>
    <w:rsid w:val="00C5341B"/>
    <w:rsid w:val="00C535B1"/>
    <w:rsid w:val="00C54505"/>
    <w:rsid w:val="00C55433"/>
    <w:rsid w:val="00C55B1C"/>
    <w:rsid w:val="00C55E93"/>
    <w:rsid w:val="00C5711F"/>
    <w:rsid w:val="00C57645"/>
    <w:rsid w:val="00C57979"/>
    <w:rsid w:val="00C60594"/>
    <w:rsid w:val="00C609C2"/>
    <w:rsid w:val="00C61619"/>
    <w:rsid w:val="00C61773"/>
    <w:rsid w:val="00C61B45"/>
    <w:rsid w:val="00C62B11"/>
    <w:rsid w:val="00C63172"/>
    <w:rsid w:val="00C63860"/>
    <w:rsid w:val="00C63B56"/>
    <w:rsid w:val="00C645A2"/>
    <w:rsid w:val="00C64C02"/>
    <w:rsid w:val="00C6708E"/>
    <w:rsid w:val="00C67360"/>
    <w:rsid w:val="00C7094B"/>
    <w:rsid w:val="00C70ACE"/>
    <w:rsid w:val="00C70E94"/>
    <w:rsid w:val="00C71F9A"/>
    <w:rsid w:val="00C72E2A"/>
    <w:rsid w:val="00C7387C"/>
    <w:rsid w:val="00C739BC"/>
    <w:rsid w:val="00C73EE1"/>
    <w:rsid w:val="00C74EA0"/>
    <w:rsid w:val="00C75F43"/>
    <w:rsid w:val="00C75FE8"/>
    <w:rsid w:val="00C767A7"/>
    <w:rsid w:val="00C770DC"/>
    <w:rsid w:val="00C77122"/>
    <w:rsid w:val="00C77431"/>
    <w:rsid w:val="00C808EE"/>
    <w:rsid w:val="00C8102C"/>
    <w:rsid w:val="00C824C3"/>
    <w:rsid w:val="00C8276F"/>
    <w:rsid w:val="00C82DE8"/>
    <w:rsid w:val="00C8383C"/>
    <w:rsid w:val="00C84D3D"/>
    <w:rsid w:val="00C85A45"/>
    <w:rsid w:val="00C85C34"/>
    <w:rsid w:val="00C864F4"/>
    <w:rsid w:val="00C865F5"/>
    <w:rsid w:val="00C867B0"/>
    <w:rsid w:val="00C8734F"/>
    <w:rsid w:val="00C877E6"/>
    <w:rsid w:val="00C90C06"/>
    <w:rsid w:val="00C90E8D"/>
    <w:rsid w:val="00C90EEA"/>
    <w:rsid w:val="00C92643"/>
    <w:rsid w:val="00C93F59"/>
    <w:rsid w:val="00C94004"/>
    <w:rsid w:val="00C95DC2"/>
    <w:rsid w:val="00C977C8"/>
    <w:rsid w:val="00C97E22"/>
    <w:rsid w:val="00CA0346"/>
    <w:rsid w:val="00CA0E20"/>
    <w:rsid w:val="00CA208D"/>
    <w:rsid w:val="00CA28AB"/>
    <w:rsid w:val="00CA2F9C"/>
    <w:rsid w:val="00CA3CEC"/>
    <w:rsid w:val="00CA3D4E"/>
    <w:rsid w:val="00CA3E36"/>
    <w:rsid w:val="00CA4F10"/>
    <w:rsid w:val="00CA5160"/>
    <w:rsid w:val="00CA6277"/>
    <w:rsid w:val="00CA652F"/>
    <w:rsid w:val="00CA6FB6"/>
    <w:rsid w:val="00CB0334"/>
    <w:rsid w:val="00CB2A85"/>
    <w:rsid w:val="00CB312F"/>
    <w:rsid w:val="00CB3669"/>
    <w:rsid w:val="00CB4A05"/>
    <w:rsid w:val="00CB608E"/>
    <w:rsid w:val="00CC03D7"/>
    <w:rsid w:val="00CC1035"/>
    <w:rsid w:val="00CC2FC6"/>
    <w:rsid w:val="00CC3BA3"/>
    <w:rsid w:val="00CC46BA"/>
    <w:rsid w:val="00CC4E16"/>
    <w:rsid w:val="00CC513D"/>
    <w:rsid w:val="00CC5AA0"/>
    <w:rsid w:val="00CC5C5B"/>
    <w:rsid w:val="00CC6111"/>
    <w:rsid w:val="00CC7460"/>
    <w:rsid w:val="00CD1EEE"/>
    <w:rsid w:val="00CD24CE"/>
    <w:rsid w:val="00CD2F35"/>
    <w:rsid w:val="00CD33CC"/>
    <w:rsid w:val="00CD3D48"/>
    <w:rsid w:val="00CD42FA"/>
    <w:rsid w:val="00CD44CD"/>
    <w:rsid w:val="00CD4CD7"/>
    <w:rsid w:val="00CD58E3"/>
    <w:rsid w:val="00CD58E9"/>
    <w:rsid w:val="00CD734A"/>
    <w:rsid w:val="00CE029F"/>
    <w:rsid w:val="00CE1A32"/>
    <w:rsid w:val="00CE22A5"/>
    <w:rsid w:val="00CE249C"/>
    <w:rsid w:val="00CE2AC8"/>
    <w:rsid w:val="00CE2FC3"/>
    <w:rsid w:val="00CE30F4"/>
    <w:rsid w:val="00CE314B"/>
    <w:rsid w:val="00CE45F5"/>
    <w:rsid w:val="00CE4CA1"/>
    <w:rsid w:val="00CE63BC"/>
    <w:rsid w:val="00CE6F86"/>
    <w:rsid w:val="00CE7338"/>
    <w:rsid w:val="00CE73BA"/>
    <w:rsid w:val="00CF02A8"/>
    <w:rsid w:val="00CF07C5"/>
    <w:rsid w:val="00CF1C3F"/>
    <w:rsid w:val="00CF37EA"/>
    <w:rsid w:val="00CF3FC1"/>
    <w:rsid w:val="00CF400B"/>
    <w:rsid w:val="00CF5E3B"/>
    <w:rsid w:val="00CF65D9"/>
    <w:rsid w:val="00CF67DA"/>
    <w:rsid w:val="00CF774E"/>
    <w:rsid w:val="00D01686"/>
    <w:rsid w:val="00D021B7"/>
    <w:rsid w:val="00D0226A"/>
    <w:rsid w:val="00D02E83"/>
    <w:rsid w:val="00D03144"/>
    <w:rsid w:val="00D038F2"/>
    <w:rsid w:val="00D03C8D"/>
    <w:rsid w:val="00D03E9A"/>
    <w:rsid w:val="00D05023"/>
    <w:rsid w:val="00D055B6"/>
    <w:rsid w:val="00D0746B"/>
    <w:rsid w:val="00D100A6"/>
    <w:rsid w:val="00D10B73"/>
    <w:rsid w:val="00D147B0"/>
    <w:rsid w:val="00D154EF"/>
    <w:rsid w:val="00D17D5D"/>
    <w:rsid w:val="00D21266"/>
    <w:rsid w:val="00D21403"/>
    <w:rsid w:val="00D21BF4"/>
    <w:rsid w:val="00D22226"/>
    <w:rsid w:val="00D226E8"/>
    <w:rsid w:val="00D22739"/>
    <w:rsid w:val="00D23214"/>
    <w:rsid w:val="00D234BA"/>
    <w:rsid w:val="00D234C5"/>
    <w:rsid w:val="00D24519"/>
    <w:rsid w:val="00D25813"/>
    <w:rsid w:val="00D26955"/>
    <w:rsid w:val="00D2738F"/>
    <w:rsid w:val="00D27833"/>
    <w:rsid w:val="00D2796D"/>
    <w:rsid w:val="00D27B11"/>
    <w:rsid w:val="00D306E9"/>
    <w:rsid w:val="00D307C4"/>
    <w:rsid w:val="00D33408"/>
    <w:rsid w:val="00D33CC9"/>
    <w:rsid w:val="00D36674"/>
    <w:rsid w:val="00D36C26"/>
    <w:rsid w:val="00D37C0D"/>
    <w:rsid w:val="00D37CD1"/>
    <w:rsid w:val="00D37DA1"/>
    <w:rsid w:val="00D404FB"/>
    <w:rsid w:val="00D41712"/>
    <w:rsid w:val="00D42130"/>
    <w:rsid w:val="00D43650"/>
    <w:rsid w:val="00D467E8"/>
    <w:rsid w:val="00D47349"/>
    <w:rsid w:val="00D47366"/>
    <w:rsid w:val="00D508D3"/>
    <w:rsid w:val="00D50AD4"/>
    <w:rsid w:val="00D5167E"/>
    <w:rsid w:val="00D51743"/>
    <w:rsid w:val="00D525C7"/>
    <w:rsid w:val="00D53493"/>
    <w:rsid w:val="00D5485C"/>
    <w:rsid w:val="00D556AC"/>
    <w:rsid w:val="00D55BB3"/>
    <w:rsid w:val="00D56364"/>
    <w:rsid w:val="00D56483"/>
    <w:rsid w:val="00D5749C"/>
    <w:rsid w:val="00D57D00"/>
    <w:rsid w:val="00D6000A"/>
    <w:rsid w:val="00D60834"/>
    <w:rsid w:val="00D61093"/>
    <w:rsid w:val="00D6112B"/>
    <w:rsid w:val="00D61941"/>
    <w:rsid w:val="00D622A5"/>
    <w:rsid w:val="00D622A8"/>
    <w:rsid w:val="00D62F80"/>
    <w:rsid w:val="00D63097"/>
    <w:rsid w:val="00D63C0E"/>
    <w:rsid w:val="00D63DCB"/>
    <w:rsid w:val="00D66CFE"/>
    <w:rsid w:val="00D67FCB"/>
    <w:rsid w:val="00D70159"/>
    <w:rsid w:val="00D70F64"/>
    <w:rsid w:val="00D7168E"/>
    <w:rsid w:val="00D71773"/>
    <w:rsid w:val="00D71C89"/>
    <w:rsid w:val="00D720F5"/>
    <w:rsid w:val="00D72504"/>
    <w:rsid w:val="00D725CA"/>
    <w:rsid w:val="00D72DEE"/>
    <w:rsid w:val="00D749AC"/>
    <w:rsid w:val="00D74F3A"/>
    <w:rsid w:val="00D75821"/>
    <w:rsid w:val="00D767B6"/>
    <w:rsid w:val="00D76A98"/>
    <w:rsid w:val="00D76D73"/>
    <w:rsid w:val="00D800A3"/>
    <w:rsid w:val="00D801D0"/>
    <w:rsid w:val="00D80D0D"/>
    <w:rsid w:val="00D821A7"/>
    <w:rsid w:val="00D82243"/>
    <w:rsid w:val="00D82467"/>
    <w:rsid w:val="00D829B0"/>
    <w:rsid w:val="00D83445"/>
    <w:rsid w:val="00D83E03"/>
    <w:rsid w:val="00D85AB0"/>
    <w:rsid w:val="00D85BD0"/>
    <w:rsid w:val="00D85CEA"/>
    <w:rsid w:val="00D8657C"/>
    <w:rsid w:val="00D8706D"/>
    <w:rsid w:val="00D901AD"/>
    <w:rsid w:val="00D902B9"/>
    <w:rsid w:val="00D90F3F"/>
    <w:rsid w:val="00D91954"/>
    <w:rsid w:val="00D91ACA"/>
    <w:rsid w:val="00D91EC3"/>
    <w:rsid w:val="00D939C9"/>
    <w:rsid w:val="00D9410E"/>
    <w:rsid w:val="00D94293"/>
    <w:rsid w:val="00D94567"/>
    <w:rsid w:val="00D95055"/>
    <w:rsid w:val="00D953B2"/>
    <w:rsid w:val="00D95F58"/>
    <w:rsid w:val="00D96CD3"/>
    <w:rsid w:val="00D979F0"/>
    <w:rsid w:val="00DA00C4"/>
    <w:rsid w:val="00DA177D"/>
    <w:rsid w:val="00DA1EBA"/>
    <w:rsid w:val="00DA222E"/>
    <w:rsid w:val="00DA33CC"/>
    <w:rsid w:val="00DA44FF"/>
    <w:rsid w:val="00DA4C99"/>
    <w:rsid w:val="00DA58CC"/>
    <w:rsid w:val="00DAA14F"/>
    <w:rsid w:val="00DB0341"/>
    <w:rsid w:val="00DB0860"/>
    <w:rsid w:val="00DB1917"/>
    <w:rsid w:val="00DB2AEB"/>
    <w:rsid w:val="00DB38FD"/>
    <w:rsid w:val="00DB3CD0"/>
    <w:rsid w:val="00DB45D2"/>
    <w:rsid w:val="00DB4618"/>
    <w:rsid w:val="00DB4AC7"/>
    <w:rsid w:val="00DB50FF"/>
    <w:rsid w:val="00DB79AC"/>
    <w:rsid w:val="00DB7B12"/>
    <w:rsid w:val="00DC01A3"/>
    <w:rsid w:val="00DC0CF3"/>
    <w:rsid w:val="00DC2F93"/>
    <w:rsid w:val="00DC3465"/>
    <w:rsid w:val="00DC3631"/>
    <w:rsid w:val="00DC3B0F"/>
    <w:rsid w:val="00DC49A9"/>
    <w:rsid w:val="00DD247F"/>
    <w:rsid w:val="00DD29F1"/>
    <w:rsid w:val="00DD3134"/>
    <w:rsid w:val="00DD45F7"/>
    <w:rsid w:val="00DD5BA0"/>
    <w:rsid w:val="00DD79B0"/>
    <w:rsid w:val="00DD7C86"/>
    <w:rsid w:val="00DE2BA7"/>
    <w:rsid w:val="00DE3E37"/>
    <w:rsid w:val="00DE4D59"/>
    <w:rsid w:val="00DE506D"/>
    <w:rsid w:val="00DE61FD"/>
    <w:rsid w:val="00DE6A9E"/>
    <w:rsid w:val="00DE6BA8"/>
    <w:rsid w:val="00DE7A27"/>
    <w:rsid w:val="00DE7BA9"/>
    <w:rsid w:val="00DF0116"/>
    <w:rsid w:val="00DF05DD"/>
    <w:rsid w:val="00DF0811"/>
    <w:rsid w:val="00DF08A0"/>
    <w:rsid w:val="00DF09AD"/>
    <w:rsid w:val="00DF0E52"/>
    <w:rsid w:val="00DF10B1"/>
    <w:rsid w:val="00DF10D6"/>
    <w:rsid w:val="00DF1280"/>
    <w:rsid w:val="00DF1EEA"/>
    <w:rsid w:val="00DF20BC"/>
    <w:rsid w:val="00DF28FD"/>
    <w:rsid w:val="00DF52BE"/>
    <w:rsid w:val="00E001CD"/>
    <w:rsid w:val="00E0044F"/>
    <w:rsid w:val="00E01468"/>
    <w:rsid w:val="00E02380"/>
    <w:rsid w:val="00E02EE3"/>
    <w:rsid w:val="00E03119"/>
    <w:rsid w:val="00E033C0"/>
    <w:rsid w:val="00E03467"/>
    <w:rsid w:val="00E04474"/>
    <w:rsid w:val="00E05FFA"/>
    <w:rsid w:val="00E11F5E"/>
    <w:rsid w:val="00E1207F"/>
    <w:rsid w:val="00E12081"/>
    <w:rsid w:val="00E13442"/>
    <w:rsid w:val="00E138AB"/>
    <w:rsid w:val="00E13AE2"/>
    <w:rsid w:val="00E13D96"/>
    <w:rsid w:val="00E13D98"/>
    <w:rsid w:val="00E1403A"/>
    <w:rsid w:val="00E14445"/>
    <w:rsid w:val="00E14DC4"/>
    <w:rsid w:val="00E15265"/>
    <w:rsid w:val="00E15E15"/>
    <w:rsid w:val="00E162F7"/>
    <w:rsid w:val="00E16827"/>
    <w:rsid w:val="00E179DF"/>
    <w:rsid w:val="00E20084"/>
    <w:rsid w:val="00E21202"/>
    <w:rsid w:val="00E24761"/>
    <w:rsid w:val="00E25077"/>
    <w:rsid w:val="00E253DA"/>
    <w:rsid w:val="00E254A6"/>
    <w:rsid w:val="00E25A37"/>
    <w:rsid w:val="00E25BFC"/>
    <w:rsid w:val="00E25EC4"/>
    <w:rsid w:val="00E269D5"/>
    <w:rsid w:val="00E26A4C"/>
    <w:rsid w:val="00E27B9C"/>
    <w:rsid w:val="00E30580"/>
    <w:rsid w:val="00E3114D"/>
    <w:rsid w:val="00E31F59"/>
    <w:rsid w:val="00E33071"/>
    <w:rsid w:val="00E3320E"/>
    <w:rsid w:val="00E3361F"/>
    <w:rsid w:val="00E33635"/>
    <w:rsid w:val="00E34D16"/>
    <w:rsid w:val="00E36215"/>
    <w:rsid w:val="00E36FDE"/>
    <w:rsid w:val="00E3703F"/>
    <w:rsid w:val="00E37CF0"/>
    <w:rsid w:val="00E40D5E"/>
    <w:rsid w:val="00E42F7B"/>
    <w:rsid w:val="00E4399F"/>
    <w:rsid w:val="00E45744"/>
    <w:rsid w:val="00E46569"/>
    <w:rsid w:val="00E46A70"/>
    <w:rsid w:val="00E51247"/>
    <w:rsid w:val="00E51675"/>
    <w:rsid w:val="00E51F67"/>
    <w:rsid w:val="00E522B0"/>
    <w:rsid w:val="00E52506"/>
    <w:rsid w:val="00E526E9"/>
    <w:rsid w:val="00E53DE9"/>
    <w:rsid w:val="00E540A2"/>
    <w:rsid w:val="00E54390"/>
    <w:rsid w:val="00E54672"/>
    <w:rsid w:val="00E54945"/>
    <w:rsid w:val="00E54A33"/>
    <w:rsid w:val="00E54C0B"/>
    <w:rsid w:val="00E550A5"/>
    <w:rsid w:val="00E557DC"/>
    <w:rsid w:val="00E559DF"/>
    <w:rsid w:val="00E60064"/>
    <w:rsid w:val="00E6420B"/>
    <w:rsid w:val="00E6500C"/>
    <w:rsid w:val="00E66603"/>
    <w:rsid w:val="00E6724E"/>
    <w:rsid w:val="00E6754A"/>
    <w:rsid w:val="00E676F2"/>
    <w:rsid w:val="00E701C1"/>
    <w:rsid w:val="00E71FEE"/>
    <w:rsid w:val="00E721C4"/>
    <w:rsid w:val="00E7377B"/>
    <w:rsid w:val="00E737C7"/>
    <w:rsid w:val="00E74185"/>
    <w:rsid w:val="00E762A3"/>
    <w:rsid w:val="00E76485"/>
    <w:rsid w:val="00E77C0C"/>
    <w:rsid w:val="00E77D51"/>
    <w:rsid w:val="00E80087"/>
    <w:rsid w:val="00E812F1"/>
    <w:rsid w:val="00E82245"/>
    <w:rsid w:val="00E84661"/>
    <w:rsid w:val="00E85B42"/>
    <w:rsid w:val="00E85CEB"/>
    <w:rsid w:val="00E86BBD"/>
    <w:rsid w:val="00E86DD4"/>
    <w:rsid w:val="00E87512"/>
    <w:rsid w:val="00E902CB"/>
    <w:rsid w:val="00E906ED"/>
    <w:rsid w:val="00E90F12"/>
    <w:rsid w:val="00E9127C"/>
    <w:rsid w:val="00E92604"/>
    <w:rsid w:val="00E92849"/>
    <w:rsid w:val="00E938F4"/>
    <w:rsid w:val="00E9444F"/>
    <w:rsid w:val="00E944C8"/>
    <w:rsid w:val="00E94B5E"/>
    <w:rsid w:val="00E961F7"/>
    <w:rsid w:val="00E97203"/>
    <w:rsid w:val="00E974B0"/>
    <w:rsid w:val="00E976F5"/>
    <w:rsid w:val="00E9784F"/>
    <w:rsid w:val="00E97FCC"/>
    <w:rsid w:val="00EA04C6"/>
    <w:rsid w:val="00EA0D00"/>
    <w:rsid w:val="00EA2A9E"/>
    <w:rsid w:val="00EA2ADB"/>
    <w:rsid w:val="00EA3402"/>
    <w:rsid w:val="00EA41F0"/>
    <w:rsid w:val="00EA455D"/>
    <w:rsid w:val="00EA4737"/>
    <w:rsid w:val="00EA4FA5"/>
    <w:rsid w:val="00EA527E"/>
    <w:rsid w:val="00EA6AA7"/>
    <w:rsid w:val="00EA7ACD"/>
    <w:rsid w:val="00EB011E"/>
    <w:rsid w:val="00EB1020"/>
    <w:rsid w:val="00EB22E1"/>
    <w:rsid w:val="00EB261C"/>
    <w:rsid w:val="00EB2A51"/>
    <w:rsid w:val="00EB2C73"/>
    <w:rsid w:val="00EB3D0F"/>
    <w:rsid w:val="00EB62E6"/>
    <w:rsid w:val="00EB7199"/>
    <w:rsid w:val="00EC00D5"/>
    <w:rsid w:val="00EC09C3"/>
    <w:rsid w:val="00EC3504"/>
    <w:rsid w:val="00EC4187"/>
    <w:rsid w:val="00EC45D7"/>
    <w:rsid w:val="00EC4C28"/>
    <w:rsid w:val="00EC4CD9"/>
    <w:rsid w:val="00EC563C"/>
    <w:rsid w:val="00EC5C5A"/>
    <w:rsid w:val="00EC6EDA"/>
    <w:rsid w:val="00ED01CF"/>
    <w:rsid w:val="00ED0D6F"/>
    <w:rsid w:val="00ED1B3F"/>
    <w:rsid w:val="00ED45CA"/>
    <w:rsid w:val="00ED637C"/>
    <w:rsid w:val="00ED6F19"/>
    <w:rsid w:val="00ED7E53"/>
    <w:rsid w:val="00EE0183"/>
    <w:rsid w:val="00EE0EE9"/>
    <w:rsid w:val="00EE2499"/>
    <w:rsid w:val="00EE3C99"/>
    <w:rsid w:val="00EE42BA"/>
    <w:rsid w:val="00EE45DF"/>
    <w:rsid w:val="00EE49CD"/>
    <w:rsid w:val="00EE4DE6"/>
    <w:rsid w:val="00EE6018"/>
    <w:rsid w:val="00EE642A"/>
    <w:rsid w:val="00EF0F48"/>
    <w:rsid w:val="00EF2099"/>
    <w:rsid w:val="00EF330D"/>
    <w:rsid w:val="00EF339F"/>
    <w:rsid w:val="00EF34DB"/>
    <w:rsid w:val="00EF4145"/>
    <w:rsid w:val="00EF46F6"/>
    <w:rsid w:val="00EF6B72"/>
    <w:rsid w:val="00EF6F40"/>
    <w:rsid w:val="00EF7FF7"/>
    <w:rsid w:val="00F00617"/>
    <w:rsid w:val="00F0140B"/>
    <w:rsid w:val="00F02B3A"/>
    <w:rsid w:val="00F0421B"/>
    <w:rsid w:val="00F063CD"/>
    <w:rsid w:val="00F068C7"/>
    <w:rsid w:val="00F07AD1"/>
    <w:rsid w:val="00F10AED"/>
    <w:rsid w:val="00F11BD9"/>
    <w:rsid w:val="00F12A4E"/>
    <w:rsid w:val="00F13376"/>
    <w:rsid w:val="00F14AA0"/>
    <w:rsid w:val="00F15312"/>
    <w:rsid w:val="00F1537F"/>
    <w:rsid w:val="00F15B25"/>
    <w:rsid w:val="00F17C18"/>
    <w:rsid w:val="00F2027C"/>
    <w:rsid w:val="00F20CD1"/>
    <w:rsid w:val="00F23681"/>
    <w:rsid w:val="00F23A45"/>
    <w:rsid w:val="00F23C0B"/>
    <w:rsid w:val="00F23F31"/>
    <w:rsid w:val="00F245EB"/>
    <w:rsid w:val="00F2467A"/>
    <w:rsid w:val="00F24DF0"/>
    <w:rsid w:val="00F25BF5"/>
    <w:rsid w:val="00F2619E"/>
    <w:rsid w:val="00F2666D"/>
    <w:rsid w:val="00F26855"/>
    <w:rsid w:val="00F272CC"/>
    <w:rsid w:val="00F272E7"/>
    <w:rsid w:val="00F31B82"/>
    <w:rsid w:val="00F32BEC"/>
    <w:rsid w:val="00F32DF9"/>
    <w:rsid w:val="00F33090"/>
    <w:rsid w:val="00F3324D"/>
    <w:rsid w:val="00F3411F"/>
    <w:rsid w:val="00F34354"/>
    <w:rsid w:val="00F351BA"/>
    <w:rsid w:val="00F35475"/>
    <w:rsid w:val="00F359EB"/>
    <w:rsid w:val="00F36B9E"/>
    <w:rsid w:val="00F36FC5"/>
    <w:rsid w:val="00F37461"/>
    <w:rsid w:val="00F37B35"/>
    <w:rsid w:val="00F400B6"/>
    <w:rsid w:val="00F41F1A"/>
    <w:rsid w:val="00F42004"/>
    <w:rsid w:val="00F431B6"/>
    <w:rsid w:val="00F4337F"/>
    <w:rsid w:val="00F47336"/>
    <w:rsid w:val="00F476D8"/>
    <w:rsid w:val="00F478F4"/>
    <w:rsid w:val="00F47992"/>
    <w:rsid w:val="00F50062"/>
    <w:rsid w:val="00F50352"/>
    <w:rsid w:val="00F50EA2"/>
    <w:rsid w:val="00F51A3E"/>
    <w:rsid w:val="00F51C23"/>
    <w:rsid w:val="00F51E27"/>
    <w:rsid w:val="00F52A7E"/>
    <w:rsid w:val="00F5374D"/>
    <w:rsid w:val="00F53B91"/>
    <w:rsid w:val="00F5521D"/>
    <w:rsid w:val="00F55F52"/>
    <w:rsid w:val="00F56FC2"/>
    <w:rsid w:val="00F575E1"/>
    <w:rsid w:val="00F577BD"/>
    <w:rsid w:val="00F57E09"/>
    <w:rsid w:val="00F60F0B"/>
    <w:rsid w:val="00F61267"/>
    <w:rsid w:val="00F61D87"/>
    <w:rsid w:val="00F62E55"/>
    <w:rsid w:val="00F6397E"/>
    <w:rsid w:val="00F63BBE"/>
    <w:rsid w:val="00F645F4"/>
    <w:rsid w:val="00F64783"/>
    <w:rsid w:val="00F660F9"/>
    <w:rsid w:val="00F666A5"/>
    <w:rsid w:val="00F67408"/>
    <w:rsid w:val="00F67502"/>
    <w:rsid w:val="00F67A3E"/>
    <w:rsid w:val="00F70542"/>
    <w:rsid w:val="00F710B6"/>
    <w:rsid w:val="00F72AC2"/>
    <w:rsid w:val="00F733AA"/>
    <w:rsid w:val="00F73880"/>
    <w:rsid w:val="00F75773"/>
    <w:rsid w:val="00F75E20"/>
    <w:rsid w:val="00F76186"/>
    <w:rsid w:val="00F76629"/>
    <w:rsid w:val="00F80A4E"/>
    <w:rsid w:val="00F818AD"/>
    <w:rsid w:val="00F822F0"/>
    <w:rsid w:val="00F8431A"/>
    <w:rsid w:val="00F85490"/>
    <w:rsid w:val="00F878E8"/>
    <w:rsid w:val="00F90454"/>
    <w:rsid w:val="00F942F5"/>
    <w:rsid w:val="00F949C8"/>
    <w:rsid w:val="00F94ACD"/>
    <w:rsid w:val="00F964FD"/>
    <w:rsid w:val="00F97B4C"/>
    <w:rsid w:val="00FA05E5"/>
    <w:rsid w:val="00FA1761"/>
    <w:rsid w:val="00FA40CF"/>
    <w:rsid w:val="00FA4B91"/>
    <w:rsid w:val="00FA544C"/>
    <w:rsid w:val="00FA551F"/>
    <w:rsid w:val="00FA5B35"/>
    <w:rsid w:val="00FA7796"/>
    <w:rsid w:val="00FB02BB"/>
    <w:rsid w:val="00FB0CEE"/>
    <w:rsid w:val="00FB17C2"/>
    <w:rsid w:val="00FB1F38"/>
    <w:rsid w:val="00FB200E"/>
    <w:rsid w:val="00FB22C6"/>
    <w:rsid w:val="00FB3157"/>
    <w:rsid w:val="00FB3869"/>
    <w:rsid w:val="00FB56C9"/>
    <w:rsid w:val="00FB66C5"/>
    <w:rsid w:val="00FB6856"/>
    <w:rsid w:val="00FB6E7E"/>
    <w:rsid w:val="00FC2762"/>
    <w:rsid w:val="00FC27A3"/>
    <w:rsid w:val="00FC54EF"/>
    <w:rsid w:val="00FC719A"/>
    <w:rsid w:val="00FC7638"/>
    <w:rsid w:val="00FD0A2C"/>
    <w:rsid w:val="00FD0AAF"/>
    <w:rsid w:val="00FD0C78"/>
    <w:rsid w:val="00FD0DEC"/>
    <w:rsid w:val="00FD2089"/>
    <w:rsid w:val="00FD44B1"/>
    <w:rsid w:val="00FD5B71"/>
    <w:rsid w:val="00FE0C2C"/>
    <w:rsid w:val="00FE124A"/>
    <w:rsid w:val="00FE161F"/>
    <w:rsid w:val="00FE344F"/>
    <w:rsid w:val="00FE37DA"/>
    <w:rsid w:val="00FE38C1"/>
    <w:rsid w:val="00FE44D6"/>
    <w:rsid w:val="00FE4A10"/>
    <w:rsid w:val="00FE6124"/>
    <w:rsid w:val="00FE62B1"/>
    <w:rsid w:val="00FE6370"/>
    <w:rsid w:val="00FE7DA6"/>
    <w:rsid w:val="00FF0243"/>
    <w:rsid w:val="00FF063F"/>
    <w:rsid w:val="00FF1DE5"/>
    <w:rsid w:val="00FF32C7"/>
    <w:rsid w:val="00FF4598"/>
    <w:rsid w:val="00FF5343"/>
    <w:rsid w:val="00FF5F89"/>
    <w:rsid w:val="00FF6761"/>
    <w:rsid w:val="00FF67A8"/>
    <w:rsid w:val="010770BC"/>
    <w:rsid w:val="01272A97"/>
    <w:rsid w:val="0132AE2B"/>
    <w:rsid w:val="0137BB04"/>
    <w:rsid w:val="014F8603"/>
    <w:rsid w:val="0155B41E"/>
    <w:rsid w:val="01685494"/>
    <w:rsid w:val="017234B7"/>
    <w:rsid w:val="01739162"/>
    <w:rsid w:val="01747EB1"/>
    <w:rsid w:val="017A4F4E"/>
    <w:rsid w:val="0191916B"/>
    <w:rsid w:val="01EDF2CF"/>
    <w:rsid w:val="020766BF"/>
    <w:rsid w:val="02143408"/>
    <w:rsid w:val="0224A007"/>
    <w:rsid w:val="022F2661"/>
    <w:rsid w:val="024A3203"/>
    <w:rsid w:val="025C2AF8"/>
    <w:rsid w:val="025FB98E"/>
    <w:rsid w:val="02680577"/>
    <w:rsid w:val="02A2B2EC"/>
    <w:rsid w:val="02A8A4DC"/>
    <w:rsid w:val="02BA0192"/>
    <w:rsid w:val="02CDB08F"/>
    <w:rsid w:val="02D48AE1"/>
    <w:rsid w:val="02DA9B30"/>
    <w:rsid w:val="02F7B5F6"/>
    <w:rsid w:val="02FBE681"/>
    <w:rsid w:val="0305AFE6"/>
    <w:rsid w:val="0323284C"/>
    <w:rsid w:val="03395992"/>
    <w:rsid w:val="03461889"/>
    <w:rsid w:val="0362284E"/>
    <w:rsid w:val="0389C330"/>
    <w:rsid w:val="0390D6EC"/>
    <w:rsid w:val="03C67FDB"/>
    <w:rsid w:val="03DBF957"/>
    <w:rsid w:val="03F27C43"/>
    <w:rsid w:val="040BF1EA"/>
    <w:rsid w:val="04142F54"/>
    <w:rsid w:val="04152FF2"/>
    <w:rsid w:val="0434EEFE"/>
    <w:rsid w:val="043630C5"/>
    <w:rsid w:val="044AA8FE"/>
    <w:rsid w:val="047BD93A"/>
    <w:rsid w:val="049E9C28"/>
    <w:rsid w:val="04BF7975"/>
    <w:rsid w:val="04C94D0E"/>
    <w:rsid w:val="04D8C940"/>
    <w:rsid w:val="04F010F0"/>
    <w:rsid w:val="0507E59B"/>
    <w:rsid w:val="05489D0A"/>
    <w:rsid w:val="05810C40"/>
    <w:rsid w:val="059B0ABB"/>
    <w:rsid w:val="05A63A03"/>
    <w:rsid w:val="05B46D81"/>
    <w:rsid w:val="05C10DE2"/>
    <w:rsid w:val="05F7AEA2"/>
    <w:rsid w:val="060D7CDD"/>
    <w:rsid w:val="062CA70A"/>
    <w:rsid w:val="0650B640"/>
    <w:rsid w:val="069A1233"/>
    <w:rsid w:val="069B20E4"/>
    <w:rsid w:val="06AFEAAF"/>
    <w:rsid w:val="06B2B069"/>
    <w:rsid w:val="06B4B18A"/>
    <w:rsid w:val="06BED69A"/>
    <w:rsid w:val="06FDCE5D"/>
    <w:rsid w:val="06FE91E7"/>
    <w:rsid w:val="071C310C"/>
    <w:rsid w:val="07382F45"/>
    <w:rsid w:val="076CB8EF"/>
    <w:rsid w:val="07793E44"/>
    <w:rsid w:val="0784DC7F"/>
    <w:rsid w:val="079714E9"/>
    <w:rsid w:val="07A13D73"/>
    <w:rsid w:val="07F0887D"/>
    <w:rsid w:val="07FD49C2"/>
    <w:rsid w:val="080F615D"/>
    <w:rsid w:val="081E8DD8"/>
    <w:rsid w:val="0825AF6D"/>
    <w:rsid w:val="0840C941"/>
    <w:rsid w:val="0844A939"/>
    <w:rsid w:val="08907193"/>
    <w:rsid w:val="08946FFD"/>
    <w:rsid w:val="08A284FE"/>
    <w:rsid w:val="08ACF324"/>
    <w:rsid w:val="097D9CC1"/>
    <w:rsid w:val="097DE505"/>
    <w:rsid w:val="09886690"/>
    <w:rsid w:val="0995386C"/>
    <w:rsid w:val="09EDE65E"/>
    <w:rsid w:val="0A2714FE"/>
    <w:rsid w:val="0A2EEEF2"/>
    <w:rsid w:val="0A2F73E1"/>
    <w:rsid w:val="0AA777D9"/>
    <w:rsid w:val="0AAF075E"/>
    <w:rsid w:val="0AC34977"/>
    <w:rsid w:val="0AC58093"/>
    <w:rsid w:val="0ACC0921"/>
    <w:rsid w:val="0ACF8D6E"/>
    <w:rsid w:val="0AF2AF2F"/>
    <w:rsid w:val="0AFD7534"/>
    <w:rsid w:val="0B085777"/>
    <w:rsid w:val="0B0F4627"/>
    <w:rsid w:val="0B496761"/>
    <w:rsid w:val="0B5ADE1E"/>
    <w:rsid w:val="0B6F2063"/>
    <w:rsid w:val="0B9359AA"/>
    <w:rsid w:val="0BA1C8B5"/>
    <w:rsid w:val="0BEA0FCF"/>
    <w:rsid w:val="0BEF666F"/>
    <w:rsid w:val="0C09558F"/>
    <w:rsid w:val="0C0DCF0A"/>
    <w:rsid w:val="0C1CF711"/>
    <w:rsid w:val="0C2C83FE"/>
    <w:rsid w:val="0C4B7FE8"/>
    <w:rsid w:val="0C93AF14"/>
    <w:rsid w:val="0CAFD8CA"/>
    <w:rsid w:val="0CFB7F78"/>
    <w:rsid w:val="0D2304BE"/>
    <w:rsid w:val="0D3732F7"/>
    <w:rsid w:val="0D37D434"/>
    <w:rsid w:val="0D3C23A5"/>
    <w:rsid w:val="0D741D4E"/>
    <w:rsid w:val="0D7AE975"/>
    <w:rsid w:val="0DADD9F2"/>
    <w:rsid w:val="0DC0B650"/>
    <w:rsid w:val="0DC5273C"/>
    <w:rsid w:val="0DC88B01"/>
    <w:rsid w:val="0DD5D9DB"/>
    <w:rsid w:val="0DE83CCE"/>
    <w:rsid w:val="0E017410"/>
    <w:rsid w:val="0E114C2D"/>
    <w:rsid w:val="0E187C35"/>
    <w:rsid w:val="0E1C56C4"/>
    <w:rsid w:val="0E2A4937"/>
    <w:rsid w:val="0E58461B"/>
    <w:rsid w:val="0E689097"/>
    <w:rsid w:val="0E96F32D"/>
    <w:rsid w:val="0EB4D27C"/>
    <w:rsid w:val="0EC1A874"/>
    <w:rsid w:val="0EDA6162"/>
    <w:rsid w:val="0EDBE543"/>
    <w:rsid w:val="0EEB3AF7"/>
    <w:rsid w:val="0F047A33"/>
    <w:rsid w:val="0F1C6CEB"/>
    <w:rsid w:val="0F28CEDF"/>
    <w:rsid w:val="0F38ACBB"/>
    <w:rsid w:val="0F40399D"/>
    <w:rsid w:val="0F4377E8"/>
    <w:rsid w:val="0FE57796"/>
    <w:rsid w:val="100B5942"/>
    <w:rsid w:val="1011D823"/>
    <w:rsid w:val="101FE8B5"/>
    <w:rsid w:val="10259DC0"/>
    <w:rsid w:val="10351548"/>
    <w:rsid w:val="10443B15"/>
    <w:rsid w:val="1044ED70"/>
    <w:rsid w:val="106966C5"/>
    <w:rsid w:val="1072667E"/>
    <w:rsid w:val="10758718"/>
    <w:rsid w:val="10BF56D7"/>
    <w:rsid w:val="10C5B758"/>
    <w:rsid w:val="10C5E0C5"/>
    <w:rsid w:val="10DCE8AC"/>
    <w:rsid w:val="10DE1DE7"/>
    <w:rsid w:val="10E3DF99"/>
    <w:rsid w:val="112FC8B4"/>
    <w:rsid w:val="113CDF3A"/>
    <w:rsid w:val="115B1047"/>
    <w:rsid w:val="115D604F"/>
    <w:rsid w:val="1178BBEF"/>
    <w:rsid w:val="117FAF14"/>
    <w:rsid w:val="118B06C3"/>
    <w:rsid w:val="118E3A46"/>
    <w:rsid w:val="1237A110"/>
    <w:rsid w:val="123A4F51"/>
    <w:rsid w:val="123FCE24"/>
    <w:rsid w:val="1244E825"/>
    <w:rsid w:val="12478E71"/>
    <w:rsid w:val="1253E0F7"/>
    <w:rsid w:val="12856F9A"/>
    <w:rsid w:val="129BC582"/>
    <w:rsid w:val="12A15B30"/>
    <w:rsid w:val="12BA4043"/>
    <w:rsid w:val="12E6420B"/>
    <w:rsid w:val="12FF75F0"/>
    <w:rsid w:val="13050F22"/>
    <w:rsid w:val="13056900"/>
    <w:rsid w:val="134058E3"/>
    <w:rsid w:val="13459A36"/>
    <w:rsid w:val="136A93C5"/>
    <w:rsid w:val="1370B348"/>
    <w:rsid w:val="13807383"/>
    <w:rsid w:val="1381E43A"/>
    <w:rsid w:val="13B9364A"/>
    <w:rsid w:val="141009BF"/>
    <w:rsid w:val="14165996"/>
    <w:rsid w:val="143D009D"/>
    <w:rsid w:val="1448B108"/>
    <w:rsid w:val="144D7125"/>
    <w:rsid w:val="1455BD42"/>
    <w:rsid w:val="145B576E"/>
    <w:rsid w:val="1473E988"/>
    <w:rsid w:val="14901917"/>
    <w:rsid w:val="14950111"/>
    <w:rsid w:val="14A94F33"/>
    <w:rsid w:val="14C3114A"/>
    <w:rsid w:val="14CA4EF2"/>
    <w:rsid w:val="14CB86DB"/>
    <w:rsid w:val="14DB33BE"/>
    <w:rsid w:val="14E96205"/>
    <w:rsid w:val="14F8A2B6"/>
    <w:rsid w:val="15048F87"/>
    <w:rsid w:val="150D8550"/>
    <w:rsid w:val="150DB972"/>
    <w:rsid w:val="15242AD5"/>
    <w:rsid w:val="155A7514"/>
    <w:rsid w:val="15668F99"/>
    <w:rsid w:val="1580001E"/>
    <w:rsid w:val="159B37DD"/>
    <w:rsid w:val="15B7C1EA"/>
    <w:rsid w:val="15C46114"/>
    <w:rsid w:val="15C56CBA"/>
    <w:rsid w:val="15C5C283"/>
    <w:rsid w:val="15C9720D"/>
    <w:rsid w:val="16018BCB"/>
    <w:rsid w:val="16169585"/>
    <w:rsid w:val="16195606"/>
    <w:rsid w:val="161CF9D3"/>
    <w:rsid w:val="162AB2A7"/>
    <w:rsid w:val="163409F7"/>
    <w:rsid w:val="169D8F18"/>
    <w:rsid w:val="16B95578"/>
    <w:rsid w:val="16C36194"/>
    <w:rsid w:val="16D72DA3"/>
    <w:rsid w:val="16F42A99"/>
    <w:rsid w:val="16F47A17"/>
    <w:rsid w:val="1700EF77"/>
    <w:rsid w:val="17052D93"/>
    <w:rsid w:val="171BD07F"/>
    <w:rsid w:val="1736D381"/>
    <w:rsid w:val="173CCA40"/>
    <w:rsid w:val="174C0836"/>
    <w:rsid w:val="17603175"/>
    <w:rsid w:val="17B5A846"/>
    <w:rsid w:val="17B85508"/>
    <w:rsid w:val="17C7883A"/>
    <w:rsid w:val="17CAB1CD"/>
    <w:rsid w:val="17E2C3EC"/>
    <w:rsid w:val="17E34591"/>
    <w:rsid w:val="18536883"/>
    <w:rsid w:val="185491D8"/>
    <w:rsid w:val="185DEA08"/>
    <w:rsid w:val="1872639B"/>
    <w:rsid w:val="18A7D498"/>
    <w:rsid w:val="18DD1EC9"/>
    <w:rsid w:val="18F8A7A6"/>
    <w:rsid w:val="191E8B3D"/>
    <w:rsid w:val="1923EE43"/>
    <w:rsid w:val="194497D9"/>
    <w:rsid w:val="195CD996"/>
    <w:rsid w:val="196593A6"/>
    <w:rsid w:val="196BDD3C"/>
    <w:rsid w:val="197ED3B1"/>
    <w:rsid w:val="1983A2D3"/>
    <w:rsid w:val="1995A9B0"/>
    <w:rsid w:val="19D4005D"/>
    <w:rsid w:val="19F679A9"/>
    <w:rsid w:val="1A05D269"/>
    <w:rsid w:val="1A2164AE"/>
    <w:rsid w:val="1A3C841F"/>
    <w:rsid w:val="1A4B01F1"/>
    <w:rsid w:val="1A7068F7"/>
    <w:rsid w:val="1A790F82"/>
    <w:rsid w:val="1A9ADBAD"/>
    <w:rsid w:val="1AA6D767"/>
    <w:rsid w:val="1AB1501D"/>
    <w:rsid w:val="1AB5E654"/>
    <w:rsid w:val="1ABC8462"/>
    <w:rsid w:val="1ABD1BF4"/>
    <w:rsid w:val="1AE7E59F"/>
    <w:rsid w:val="1B4B4126"/>
    <w:rsid w:val="1B5C4DD8"/>
    <w:rsid w:val="1B5EE1F5"/>
    <w:rsid w:val="1B83E4C4"/>
    <w:rsid w:val="1B997D75"/>
    <w:rsid w:val="1BADC1F3"/>
    <w:rsid w:val="1BC32399"/>
    <w:rsid w:val="1BCE6DF7"/>
    <w:rsid w:val="1BD878E2"/>
    <w:rsid w:val="1BE87EAF"/>
    <w:rsid w:val="1C03AA97"/>
    <w:rsid w:val="1C17D2EB"/>
    <w:rsid w:val="1C194BF6"/>
    <w:rsid w:val="1C1F7959"/>
    <w:rsid w:val="1C363BB0"/>
    <w:rsid w:val="1C42A7C8"/>
    <w:rsid w:val="1C80D256"/>
    <w:rsid w:val="1CA82156"/>
    <w:rsid w:val="1CC86520"/>
    <w:rsid w:val="1CC9A581"/>
    <w:rsid w:val="1CD85350"/>
    <w:rsid w:val="1CE5FA20"/>
    <w:rsid w:val="1CEB69DF"/>
    <w:rsid w:val="1D070EC0"/>
    <w:rsid w:val="1D1E0E17"/>
    <w:rsid w:val="1D290214"/>
    <w:rsid w:val="1D54D010"/>
    <w:rsid w:val="1D5FF2F6"/>
    <w:rsid w:val="1D7CCD91"/>
    <w:rsid w:val="1D9C2099"/>
    <w:rsid w:val="1DB618C6"/>
    <w:rsid w:val="1DE665AF"/>
    <w:rsid w:val="1DE9046C"/>
    <w:rsid w:val="1E0F9ACC"/>
    <w:rsid w:val="1E31A859"/>
    <w:rsid w:val="1E540C5F"/>
    <w:rsid w:val="1E71E772"/>
    <w:rsid w:val="1E763261"/>
    <w:rsid w:val="1E82CD2D"/>
    <w:rsid w:val="1EAAF4E1"/>
    <w:rsid w:val="1EAF7719"/>
    <w:rsid w:val="1EB6028A"/>
    <w:rsid w:val="1EC5D4F4"/>
    <w:rsid w:val="1ED1F919"/>
    <w:rsid w:val="1EF88523"/>
    <w:rsid w:val="1EFB0010"/>
    <w:rsid w:val="1F0913F1"/>
    <w:rsid w:val="1F254ECD"/>
    <w:rsid w:val="1F3960E1"/>
    <w:rsid w:val="1F41A3EB"/>
    <w:rsid w:val="1F45DF44"/>
    <w:rsid w:val="1F46FB2D"/>
    <w:rsid w:val="1F6291DF"/>
    <w:rsid w:val="1F684BC3"/>
    <w:rsid w:val="1F68B78E"/>
    <w:rsid w:val="1F6E9B3C"/>
    <w:rsid w:val="1F821F5F"/>
    <w:rsid w:val="1FBF7D20"/>
    <w:rsid w:val="1FD61FA9"/>
    <w:rsid w:val="1FF8BC89"/>
    <w:rsid w:val="20046D85"/>
    <w:rsid w:val="201285C7"/>
    <w:rsid w:val="2019EB6D"/>
    <w:rsid w:val="202DD630"/>
    <w:rsid w:val="202FE53B"/>
    <w:rsid w:val="20357CFB"/>
    <w:rsid w:val="204AD7C5"/>
    <w:rsid w:val="2095CEC3"/>
    <w:rsid w:val="20D62E09"/>
    <w:rsid w:val="20E65D05"/>
    <w:rsid w:val="20ECCC82"/>
    <w:rsid w:val="213956B4"/>
    <w:rsid w:val="214C296D"/>
    <w:rsid w:val="21AE2204"/>
    <w:rsid w:val="21DCCA8D"/>
    <w:rsid w:val="21EA31D0"/>
    <w:rsid w:val="2229B9FD"/>
    <w:rsid w:val="226CD899"/>
    <w:rsid w:val="22837095"/>
    <w:rsid w:val="22A7A00F"/>
    <w:rsid w:val="22B9D6D2"/>
    <w:rsid w:val="22BB5660"/>
    <w:rsid w:val="22BC414F"/>
    <w:rsid w:val="22BD5013"/>
    <w:rsid w:val="22C20FA2"/>
    <w:rsid w:val="22D47040"/>
    <w:rsid w:val="22F35CF9"/>
    <w:rsid w:val="22F89FBB"/>
    <w:rsid w:val="2303FD00"/>
    <w:rsid w:val="2305B66A"/>
    <w:rsid w:val="2318408E"/>
    <w:rsid w:val="23214F56"/>
    <w:rsid w:val="2326807B"/>
    <w:rsid w:val="2333CB8B"/>
    <w:rsid w:val="233EB46C"/>
    <w:rsid w:val="23BDD87D"/>
    <w:rsid w:val="23BF0672"/>
    <w:rsid w:val="24109424"/>
    <w:rsid w:val="2414E742"/>
    <w:rsid w:val="241B6923"/>
    <w:rsid w:val="242F6BF2"/>
    <w:rsid w:val="2437F056"/>
    <w:rsid w:val="243D486E"/>
    <w:rsid w:val="244C3B52"/>
    <w:rsid w:val="244ED838"/>
    <w:rsid w:val="2455A733"/>
    <w:rsid w:val="24740D42"/>
    <w:rsid w:val="247FC6AA"/>
    <w:rsid w:val="2489787B"/>
    <w:rsid w:val="248D1986"/>
    <w:rsid w:val="24E9FAFB"/>
    <w:rsid w:val="2539A632"/>
    <w:rsid w:val="2585BF71"/>
    <w:rsid w:val="259CFFE1"/>
    <w:rsid w:val="25AF368B"/>
    <w:rsid w:val="25CD8C71"/>
    <w:rsid w:val="25F49BD7"/>
    <w:rsid w:val="25F74377"/>
    <w:rsid w:val="2620DD8E"/>
    <w:rsid w:val="262DCB39"/>
    <w:rsid w:val="265AEB1A"/>
    <w:rsid w:val="26707FD6"/>
    <w:rsid w:val="2681FEF2"/>
    <w:rsid w:val="2683F663"/>
    <w:rsid w:val="26901071"/>
    <w:rsid w:val="26A5244F"/>
    <w:rsid w:val="26BD74F2"/>
    <w:rsid w:val="26DDC04F"/>
    <w:rsid w:val="26DE3AB6"/>
    <w:rsid w:val="27099FCF"/>
    <w:rsid w:val="27133271"/>
    <w:rsid w:val="274A72DB"/>
    <w:rsid w:val="274CF7D0"/>
    <w:rsid w:val="275D7899"/>
    <w:rsid w:val="2769FBC1"/>
    <w:rsid w:val="277BDCDA"/>
    <w:rsid w:val="27898F82"/>
    <w:rsid w:val="279C3363"/>
    <w:rsid w:val="27A29989"/>
    <w:rsid w:val="27BDBC5A"/>
    <w:rsid w:val="27C99B9A"/>
    <w:rsid w:val="27ECAC61"/>
    <w:rsid w:val="27F5D46C"/>
    <w:rsid w:val="27F96531"/>
    <w:rsid w:val="280BBDF4"/>
    <w:rsid w:val="28144299"/>
    <w:rsid w:val="281BEA4C"/>
    <w:rsid w:val="28225573"/>
    <w:rsid w:val="28347753"/>
    <w:rsid w:val="283D2C38"/>
    <w:rsid w:val="2848D403"/>
    <w:rsid w:val="284DE102"/>
    <w:rsid w:val="2872AF9D"/>
    <w:rsid w:val="2896545D"/>
    <w:rsid w:val="28AA1172"/>
    <w:rsid w:val="28B2854C"/>
    <w:rsid w:val="29107251"/>
    <w:rsid w:val="291E3FF6"/>
    <w:rsid w:val="291E464B"/>
    <w:rsid w:val="291EDB67"/>
    <w:rsid w:val="292ABC5D"/>
    <w:rsid w:val="292FB47B"/>
    <w:rsid w:val="293803C4"/>
    <w:rsid w:val="2949B1E6"/>
    <w:rsid w:val="294FB273"/>
    <w:rsid w:val="2962CC7F"/>
    <w:rsid w:val="298667EA"/>
    <w:rsid w:val="2988BD96"/>
    <w:rsid w:val="298E3691"/>
    <w:rsid w:val="298FBBC7"/>
    <w:rsid w:val="2991DE2B"/>
    <w:rsid w:val="29B24489"/>
    <w:rsid w:val="29BE6DA8"/>
    <w:rsid w:val="29DC1B58"/>
    <w:rsid w:val="29EDCE63"/>
    <w:rsid w:val="2A228389"/>
    <w:rsid w:val="2A39F589"/>
    <w:rsid w:val="2A794640"/>
    <w:rsid w:val="2AC65C50"/>
    <w:rsid w:val="2AD891FB"/>
    <w:rsid w:val="2AE5C46D"/>
    <w:rsid w:val="2AF44E1A"/>
    <w:rsid w:val="2B1CAC5B"/>
    <w:rsid w:val="2B3B8460"/>
    <w:rsid w:val="2B600446"/>
    <w:rsid w:val="2B683267"/>
    <w:rsid w:val="2B7FE0E1"/>
    <w:rsid w:val="2B886739"/>
    <w:rsid w:val="2BA33A84"/>
    <w:rsid w:val="2BA36CB3"/>
    <w:rsid w:val="2BD4D301"/>
    <w:rsid w:val="2C339A03"/>
    <w:rsid w:val="2C5A8FDC"/>
    <w:rsid w:val="2C773963"/>
    <w:rsid w:val="2C9D0CBD"/>
    <w:rsid w:val="2CB56EF3"/>
    <w:rsid w:val="2CB6BB01"/>
    <w:rsid w:val="2CCC48C8"/>
    <w:rsid w:val="2CEC347F"/>
    <w:rsid w:val="2CFECDAF"/>
    <w:rsid w:val="2D1BC0F4"/>
    <w:rsid w:val="2D2C0536"/>
    <w:rsid w:val="2D39114C"/>
    <w:rsid w:val="2D40E4D0"/>
    <w:rsid w:val="2D509B31"/>
    <w:rsid w:val="2D555C3C"/>
    <w:rsid w:val="2D64A336"/>
    <w:rsid w:val="2D84BF5E"/>
    <w:rsid w:val="2D865103"/>
    <w:rsid w:val="2DC4F653"/>
    <w:rsid w:val="2DDC4781"/>
    <w:rsid w:val="2DE0792B"/>
    <w:rsid w:val="2DF85540"/>
    <w:rsid w:val="2E081C05"/>
    <w:rsid w:val="2E17E7CA"/>
    <w:rsid w:val="2E28AD58"/>
    <w:rsid w:val="2E3A2278"/>
    <w:rsid w:val="2E3A4437"/>
    <w:rsid w:val="2E505A10"/>
    <w:rsid w:val="2E6F5827"/>
    <w:rsid w:val="2E7A52F4"/>
    <w:rsid w:val="2E8D6229"/>
    <w:rsid w:val="2E98B983"/>
    <w:rsid w:val="2EE8AE5D"/>
    <w:rsid w:val="2F293302"/>
    <w:rsid w:val="2F43F69A"/>
    <w:rsid w:val="2F5CF594"/>
    <w:rsid w:val="2F6B2042"/>
    <w:rsid w:val="2F7BC7D3"/>
    <w:rsid w:val="2F9CA2F9"/>
    <w:rsid w:val="2FA5A8A4"/>
    <w:rsid w:val="2FB4989A"/>
    <w:rsid w:val="2FBB98DF"/>
    <w:rsid w:val="2FC44C31"/>
    <w:rsid w:val="2FEAC9EC"/>
    <w:rsid w:val="2FEB29C6"/>
    <w:rsid w:val="2FEFAD3B"/>
    <w:rsid w:val="301807E5"/>
    <w:rsid w:val="303E43C0"/>
    <w:rsid w:val="304FC601"/>
    <w:rsid w:val="308DCDBA"/>
    <w:rsid w:val="30C0F6C1"/>
    <w:rsid w:val="30DE922D"/>
    <w:rsid w:val="30EEED92"/>
    <w:rsid w:val="310CA7D0"/>
    <w:rsid w:val="3110EF03"/>
    <w:rsid w:val="3129ED4C"/>
    <w:rsid w:val="3149E149"/>
    <w:rsid w:val="31616B1B"/>
    <w:rsid w:val="31707DE0"/>
    <w:rsid w:val="317106A0"/>
    <w:rsid w:val="3175BD01"/>
    <w:rsid w:val="31BBE5C0"/>
    <w:rsid w:val="31CEA8E4"/>
    <w:rsid w:val="3205AD98"/>
    <w:rsid w:val="32376027"/>
    <w:rsid w:val="32460A67"/>
    <w:rsid w:val="325BC0E3"/>
    <w:rsid w:val="32616EC9"/>
    <w:rsid w:val="32746B06"/>
    <w:rsid w:val="32852C8B"/>
    <w:rsid w:val="3285B0B3"/>
    <w:rsid w:val="3286920B"/>
    <w:rsid w:val="32963014"/>
    <w:rsid w:val="32A28AAD"/>
    <w:rsid w:val="32A63A48"/>
    <w:rsid w:val="32E2C425"/>
    <w:rsid w:val="32E70877"/>
    <w:rsid w:val="32EB7C1C"/>
    <w:rsid w:val="3314B44E"/>
    <w:rsid w:val="33398EEB"/>
    <w:rsid w:val="3340FE4F"/>
    <w:rsid w:val="3342A7FA"/>
    <w:rsid w:val="33484E74"/>
    <w:rsid w:val="33703344"/>
    <w:rsid w:val="337406BA"/>
    <w:rsid w:val="33845304"/>
    <w:rsid w:val="3387CBBD"/>
    <w:rsid w:val="338882AC"/>
    <w:rsid w:val="3390ECAA"/>
    <w:rsid w:val="33952B93"/>
    <w:rsid w:val="33AE4144"/>
    <w:rsid w:val="33B02654"/>
    <w:rsid w:val="33BEB837"/>
    <w:rsid w:val="33BFD93E"/>
    <w:rsid w:val="33C264BC"/>
    <w:rsid w:val="33C2E6E7"/>
    <w:rsid w:val="33DE1841"/>
    <w:rsid w:val="33FB111B"/>
    <w:rsid w:val="3402187E"/>
    <w:rsid w:val="3412ADFD"/>
    <w:rsid w:val="342E00EA"/>
    <w:rsid w:val="34312201"/>
    <w:rsid w:val="34369323"/>
    <w:rsid w:val="34442964"/>
    <w:rsid w:val="344463F0"/>
    <w:rsid w:val="3450B388"/>
    <w:rsid w:val="347731C4"/>
    <w:rsid w:val="3482D8D8"/>
    <w:rsid w:val="348586EA"/>
    <w:rsid w:val="34A88D15"/>
    <w:rsid w:val="34D7044C"/>
    <w:rsid w:val="34E97E50"/>
    <w:rsid w:val="34F47736"/>
    <w:rsid w:val="3522A92C"/>
    <w:rsid w:val="354BF6B5"/>
    <w:rsid w:val="3559C083"/>
    <w:rsid w:val="356F9C78"/>
    <w:rsid w:val="35B563BE"/>
    <w:rsid w:val="35CB4492"/>
    <w:rsid w:val="35F5547E"/>
    <w:rsid w:val="361EA939"/>
    <w:rsid w:val="3635D60A"/>
    <w:rsid w:val="363794C7"/>
    <w:rsid w:val="364DFD04"/>
    <w:rsid w:val="3663B057"/>
    <w:rsid w:val="3678B33B"/>
    <w:rsid w:val="367AADD3"/>
    <w:rsid w:val="3687024B"/>
    <w:rsid w:val="36906967"/>
    <w:rsid w:val="36950184"/>
    <w:rsid w:val="36DA97E5"/>
    <w:rsid w:val="36DF02E4"/>
    <w:rsid w:val="36E5E206"/>
    <w:rsid w:val="3702B8E6"/>
    <w:rsid w:val="371B2208"/>
    <w:rsid w:val="371BFE8F"/>
    <w:rsid w:val="37687FD9"/>
    <w:rsid w:val="37C29DB2"/>
    <w:rsid w:val="37DD3B0B"/>
    <w:rsid w:val="37E1512A"/>
    <w:rsid w:val="381F9D48"/>
    <w:rsid w:val="38229E80"/>
    <w:rsid w:val="3843E1F6"/>
    <w:rsid w:val="384C58A6"/>
    <w:rsid w:val="38600E2A"/>
    <w:rsid w:val="386EF6B4"/>
    <w:rsid w:val="38766846"/>
    <w:rsid w:val="387AF4CC"/>
    <w:rsid w:val="38AA964E"/>
    <w:rsid w:val="38B97527"/>
    <w:rsid w:val="38E97C91"/>
    <w:rsid w:val="38F38277"/>
    <w:rsid w:val="38F8A333"/>
    <w:rsid w:val="39025305"/>
    <w:rsid w:val="39122270"/>
    <w:rsid w:val="39260BAB"/>
    <w:rsid w:val="393B5ACE"/>
    <w:rsid w:val="394FCACF"/>
    <w:rsid w:val="39810DB2"/>
    <w:rsid w:val="398E29E5"/>
    <w:rsid w:val="39A5C1CE"/>
    <w:rsid w:val="39BA1DDF"/>
    <w:rsid w:val="39BCEF73"/>
    <w:rsid w:val="39C16F0D"/>
    <w:rsid w:val="39C7C0E0"/>
    <w:rsid w:val="39E43D18"/>
    <w:rsid w:val="3A023118"/>
    <w:rsid w:val="3A15294B"/>
    <w:rsid w:val="3A196AA3"/>
    <w:rsid w:val="3A1F81EA"/>
    <w:rsid w:val="3A4A5C5B"/>
    <w:rsid w:val="3A8E0E84"/>
    <w:rsid w:val="3A909EB6"/>
    <w:rsid w:val="3AB41254"/>
    <w:rsid w:val="3AF79ACE"/>
    <w:rsid w:val="3AFA2D43"/>
    <w:rsid w:val="3B0F4091"/>
    <w:rsid w:val="3B1741D6"/>
    <w:rsid w:val="3B48601E"/>
    <w:rsid w:val="3B86F15F"/>
    <w:rsid w:val="3B994384"/>
    <w:rsid w:val="3B9FD6E5"/>
    <w:rsid w:val="3BD7CEAE"/>
    <w:rsid w:val="3BE2EAF4"/>
    <w:rsid w:val="3C0F4118"/>
    <w:rsid w:val="3C131245"/>
    <w:rsid w:val="3C316FE8"/>
    <w:rsid w:val="3C41288C"/>
    <w:rsid w:val="3C441C7B"/>
    <w:rsid w:val="3C546E90"/>
    <w:rsid w:val="3C83D66E"/>
    <w:rsid w:val="3CA11F05"/>
    <w:rsid w:val="3CA434D9"/>
    <w:rsid w:val="3CB63F8F"/>
    <w:rsid w:val="3CB710A6"/>
    <w:rsid w:val="3CF8B1B4"/>
    <w:rsid w:val="3D1CFBFD"/>
    <w:rsid w:val="3D1D9C94"/>
    <w:rsid w:val="3D384F1B"/>
    <w:rsid w:val="3D438075"/>
    <w:rsid w:val="3D534F1E"/>
    <w:rsid w:val="3D643166"/>
    <w:rsid w:val="3D643447"/>
    <w:rsid w:val="3D648633"/>
    <w:rsid w:val="3D670BA0"/>
    <w:rsid w:val="3D766263"/>
    <w:rsid w:val="3D7B2A24"/>
    <w:rsid w:val="3D94473C"/>
    <w:rsid w:val="3D9B327E"/>
    <w:rsid w:val="3D9B8F5E"/>
    <w:rsid w:val="3DE99877"/>
    <w:rsid w:val="3DECC909"/>
    <w:rsid w:val="3DED2DF4"/>
    <w:rsid w:val="3E106486"/>
    <w:rsid w:val="3E114337"/>
    <w:rsid w:val="3E4ACB8D"/>
    <w:rsid w:val="3E53A84A"/>
    <w:rsid w:val="3E5FEFF3"/>
    <w:rsid w:val="3E86568A"/>
    <w:rsid w:val="3E9EA286"/>
    <w:rsid w:val="3EA383DC"/>
    <w:rsid w:val="3EAA8253"/>
    <w:rsid w:val="3EB842C8"/>
    <w:rsid w:val="3ED41F7C"/>
    <w:rsid w:val="3EDC246D"/>
    <w:rsid w:val="3EFB817E"/>
    <w:rsid w:val="3EFD5661"/>
    <w:rsid w:val="3F1C18E0"/>
    <w:rsid w:val="3F1ED981"/>
    <w:rsid w:val="3F312D1D"/>
    <w:rsid w:val="3F60CBE5"/>
    <w:rsid w:val="3F6860BE"/>
    <w:rsid w:val="3F808647"/>
    <w:rsid w:val="3FAE8A71"/>
    <w:rsid w:val="3FF1C26D"/>
    <w:rsid w:val="3FF1E4C5"/>
    <w:rsid w:val="4001E62C"/>
    <w:rsid w:val="40150280"/>
    <w:rsid w:val="401B5548"/>
    <w:rsid w:val="405BB07C"/>
    <w:rsid w:val="40699F5A"/>
    <w:rsid w:val="406FEFDD"/>
    <w:rsid w:val="409523AD"/>
    <w:rsid w:val="409DA7DF"/>
    <w:rsid w:val="40A998C8"/>
    <w:rsid w:val="411F9B83"/>
    <w:rsid w:val="4121EEA2"/>
    <w:rsid w:val="414CFAF6"/>
    <w:rsid w:val="4183E509"/>
    <w:rsid w:val="4185069F"/>
    <w:rsid w:val="41B93078"/>
    <w:rsid w:val="41D94EE3"/>
    <w:rsid w:val="41E790DD"/>
    <w:rsid w:val="41E891CF"/>
    <w:rsid w:val="41F47395"/>
    <w:rsid w:val="41FDA4FC"/>
    <w:rsid w:val="42187B50"/>
    <w:rsid w:val="424FE0BF"/>
    <w:rsid w:val="42509673"/>
    <w:rsid w:val="426B650C"/>
    <w:rsid w:val="428232D1"/>
    <w:rsid w:val="42B7DA1F"/>
    <w:rsid w:val="42D53012"/>
    <w:rsid w:val="42EFEB1A"/>
    <w:rsid w:val="42F71C29"/>
    <w:rsid w:val="437E8EDE"/>
    <w:rsid w:val="43846230"/>
    <w:rsid w:val="43C6CE0D"/>
    <w:rsid w:val="43DA8D0E"/>
    <w:rsid w:val="43E3E444"/>
    <w:rsid w:val="43F3A779"/>
    <w:rsid w:val="44017A3B"/>
    <w:rsid w:val="440D46C4"/>
    <w:rsid w:val="440FC8A9"/>
    <w:rsid w:val="4434151F"/>
    <w:rsid w:val="44425AEB"/>
    <w:rsid w:val="4462E2C3"/>
    <w:rsid w:val="447A8C8C"/>
    <w:rsid w:val="4491A3C4"/>
    <w:rsid w:val="44DB14D7"/>
    <w:rsid w:val="44E7A9A8"/>
    <w:rsid w:val="44EA11C2"/>
    <w:rsid w:val="454862D0"/>
    <w:rsid w:val="455C895D"/>
    <w:rsid w:val="455CF2C0"/>
    <w:rsid w:val="4561538B"/>
    <w:rsid w:val="4576EFFB"/>
    <w:rsid w:val="458A64DE"/>
    <w:rsid w:val="459793B1"/>
    <w:rsid w:val="45D3ADFA"/>
    <w:rsid w:val="45DC75B9"/>
    <w:rsid w:val="46059B9C"/>
    <w:rsid w:val="4635AC7C"/>
    <w:rsid w:val="46673866"/>
    <w:rsid w:val="469EE47B"/>
    <w:rsid w:val="473B456B"/>
    <w:rsid w:val="4755C4EC"/>
    <w:rsid w:val="478DCCCD"/>
    <w:rsid w:val="47BA5BCA"/>
    <w:rsid w:val="4840C3F9"/>
    <w:rsid w:val="486C33B7"/>
    <w:rsid w:val="4876E1EF"/>
    <w:rsid w:val="4885D594"/>
    <w:rsid w:val="488666CC"/>
    <w:rsid w:val="4889CDE6"/>
    <w:rsid w:val="489C5281"/>
    <w:rsid w:val="48CDDBAE"/>
    <w:rsid w:val="48D1FB70"/>
    <w:rsid w:val="48D53EEB"/>
    <w:rsid w:val="48DC277C"/>
    <w:rsid w:val="48FF8E6A"/>
    <w:rsid w:val="4901BDDA"/>
    <w:rsid w:val="49075818"/>
    <w:rsid w:val="49551C2D"/>
    <w:rsid w:val="496AFAD5"/>
    <w:rsid w:val="496EC4B5"/>
    <w:rsid w:val="4993F560"/>
    <w:rsid w:val="49A10AB2"/>
    <w:rsid w:val="49BB924E"/>
    <w:rsid w:val="49C1AFD0"/>
    <w:rsid w:val="49C5DE7C"/>
    <w:rsid w:val="49F2EAC0"/>
    <w:rsid w:val="4A0167D3"/>
    <w:rsid w:val="4A16D223"/>
    <w:rsid w:val="4A43F16B"/>
    <w:rsid w:val="4A6D19B5"/>
    <w:rsid w:val="4A8287E1"/>
    <w:rsid w:val="4A82BB63"/>
    <w:rsid w:val="4A9AA43B"/>
    <w:rsid w:val="4AA50EC2"/>
    <w:rsid w:val="4AE570F1"/>
    <w:rsid w:val="4AE97145"/>
    <w:rsid w:val="4AF0EC8E"/>
    <w:rsid w:val="4AFE830C"/>
    <w:rsid w:val="4B166982"/>
    <w:rsid w:val="4B52881E"/>
    <w:rsid w:val="4B53236D"/>
    <w:rsid w:val="4B5469A8"/>
    <w:rsid w:val="4B746B7A"/>
    <w:rsid w:val="4B926D9D"/>
    <w:rsid w:val="4B92F876"/>
    <w:rsid w:val="4B9E3C17"/>
    <w:rsid w:val="4BAA7E63"/>
    <w:rsid w:val="4BB5C03C"/>
    <w:rsid w:val="4BB67DA4"/>
    <w:rsid w:val="4BCBCAE1"/>
    <w:rsid w:val="4BCC8BF1"/>
    <w:rsid w:val="4BCCD3D1"/>
    <w:rsid w:val="4BE901DC"/>
    <w:rsid w:val="4BFCA401"/>
    <w:rsid w:val="4C225945"/>
    <w:rsid w:val="4C574419"/>
    <w:rsid w:val="4C66498A"/>
    <w:rsid w:val="4C98B9AF"/>
    <w:rsid w:val="4CCCED5F"/>
    <w:rsid w:val="4CE4CCF1"/>
    <w:rsid w:val="4CF460BC"/>
    <w:rsid w:val="4D1EE711"/>
    <w:rsid w:val="4D2B4476"/>
    <w:rsid w:val="4D3426EF"/>
    <w:rsid w:val="4D3BDDE1"/>
    <w:rsid w:val="4D4CDA60"/>
    <w:rsid w:val="4D55C454"/>
    <w:rsid w:val="4D5BCAB7"/>
    <w:rsid w:val="4D603F34"/>
    <w:rsid w:val="4DA16BAA"/>
    <w:rsid w:val="4DF50168"/>
    <w:rsid w:val="4DF53A9A"/>
    <w:rsid w:val="4E05A864"/>
    <w:rsid w:val="4E0F7EBC"/>
    <w:rsid w:val="4E348B6B"/>
    <w:rsid w:val="4E48C11A"/>
    <w:rsid w:val="4E5FE4D6"/>
    <w:rsid w:val="4E691DD5"/>
    <w:rsid w:val="4E8E0692"/>
    <w:rsid w:val="4EA8B6DF"/>
    <w:rsid w:val="4ED77A1B"/>
    <w:rsid w:val="4EF53177"/>
    <w:rsid w:val="4EFC4988"/>
    <w:rsid w:val="4F08F4C0"/>
    <w:rsid w:val="4F0B4742"/>
    <w:rsid w:val="4F2F5530"/>
    <w:rsid w:val="4F393DE7"/>
    <w:rsid w:val="4F47AE74"/>
    <w:rsid w:val="4F595645"/>
    <w:rsid w:val="4F772E33"/>
    <w:rsid w:val="4F9009FB"/>
    <w:rsid w:val="4F9D087B"/>
    <w:rsid w:val="4FAE4BA2"/>
    <w:rsid w:val="4FB3DD15"/>
    <w:rsid w:val="4FBD22A3"/>
    <w:rsid w:val="4FBFA624"/>
    <w:rsid w:val="4FC196A6"/>
    <w:rsid w:val="4FC7313E"/>
    <w:rsid w:val="4FE86DFA"/>
    <w:rsid w:val="5064382C"/>
    <w:rsid w:val="50651010"/>
    <w:rsid w:val="50666999"/>
    <w:rsid w:val="506BEEA7"/>
    <w:rsid w:val="50835133"/>
    <w:rsid w:val="50851AF6"/>
    <w:rsid w:val="5088204E"/>
    <w:rsid w:val="508D7FDE"/>
    <w:rsid w:val="508EA847"/>
    <w:rsid w:val="50AB3476"/>
    <w:rsid w:val="50C50DE9"/>
    <w:rsid w:val="50FA6672"/>
    <w:rsid w:val="50FF6300"/>
    <w:rsid w:val="5129CB2B"/>
    <w:rsid w:val="512CA22A"/>
    <w:rsid w:val="5158F304"/>
    <w:rsid w:val="51602E12"/>
    <w:rsid w:val="5162B20E"/>
    <w:rsid w:val="516E19F9"/>
    <w:rsid w:val="517F8B4D"/>
    <w:rsid w:val="518B5321"/>
    <w:rsid w:val="51903016"/>
    <w:rsid w:val="51A3AD05"/>
    <w:rsid w:val="51AF8ED1"/>
    <w:rsid w:val="51B8439D"/>
    <w:rsid w:val="51EDF4D9"/>
    <w:rsid w:val="51FEB599"/>
    <w:rsid w:val="5206A31F"/>
    <w:rsid w:val="5242E804"/>
    <w:rsid w:val="5246E805"/>
    <w:rsid w:val="525E37AD"/>
    <w:rsid w:val="52652FAA"/>
    <w:rsid w:val="5291AF1E"/>
    <w:rsid w:val="5292102A"/>
    <w:rsid w:val="52B99A1C"/>
    <w:rsid w:val="52D9502F"/>
    <w:rsid w:val="52F0763D"/>
    <w:rsid w:val="5301DA9B"/>
    <w:rsid w:val="530DB4CC"/>
    <w:rsid w:val="53374D4D"/>
    <w:rsid w:val="536E3942"/>
    <w:rsid w:val="537ADA6B"/>
    <w:rsid w:val="5399B73D"/>
    <w:rsid w:val="539A85FA"/>
    <w:rsid w:val="53A27380"/>
    <w:rsid w:val="53A3FC0A"/>
    <w:rsid w:val="53A8E0FC"/>
    <w:rsid w:val="53AEB034"/>
    <w:rsid w:val="53D48D5D"/>
    <w:rsid w:val="5426083C"/>
    <w:rsid w:val="542C4314"/>
    <w:rsid w:val="542E7AA9"/>
    <w:rsid w:val="542EE844"/>
    <w:rsid w:val="5430567F"/>
    <w:rsid w:val="546F541F"/>
    <w:rsid w:val="549C5FFD"/>
    <w:rsid w:val="54AA40C4"/>
    <w:rsid w:val="54C48617"/>
    <w:rsid w:val="54D8D839"/>
    <w:rsid w:val="54EAA131"/>
    <w:rsid w:val="54F1E927"/>
    <w:rsid w:val="5505EDA4"/>
    <w:rsid w:val="550DA53C"/>
    <w:rsid w:val="552EB983"/>
    <w:rsid w:val="5531D66F"/>
    <w:rsid w:val="555347A4"/>
    <w:rsid w:val="5558CCAB"/>
    <w:rsid w:val="556673A1"/>
    <w:rsid w:val="556EDD31"/>
    <w:rsid w:val="556FC957"/>
    <w:rsid w:val="5597BB62"/>
    <w:rsid w:val="55A8C4B5"/>
    <w:rsid w:val="55AC795D"/>
    <w:rsid w:val="55C78A9F"/>
    <w:rsid w:val="55F73BDB"/>
    <w:rsid w:val="56085515"/>
    <w:rsid w:val="56108441"/>
    <w:rsid w:val="56494847"/>
    <w:rsid w:val="5664E3D6"/>
    <w:rsid w:val="569C0C5F"/>
    <w:rsid w:val="56A9D633"/>
    <w:rsid w:val="56AB1E8D"/>
    <w:rsid w:val="56BD7010"/>
    <w:rsid w:val="570551FB"/>
    <w:rsid w:val="570F015B"/>
    <w:rsid w:val="573BDA25"/>
    <w:rsid w:val="576DF5DC"/>
    <w:rsid w:val="578F948D"/>
    <w:rsid w:val="57B5613F"/>
    <w:rsid w:val="57BAFBC5"/>
    <w:rsid w:val="57C5503B"/>
    <w:rsid w:val="58078CCE"/>
    <w:rsid w:val="58117BCC"/>
    <w:rsid w:val="5877C64D"/>
    <w:rsid w:val="5877F4DD"/>
    <w:rsid w:val="588CB056"/>
    <w:rsid w:val="5898A098"/>
    <w:rsid w:val="58991312"/>
    <w:rsid w:val="58A7FE80"/>
    <w:rsid w:val="58CDD791"/>
    <w:rsid w:val="5918526A"/>
    <w:rsid w:val="59248E79"/>
    <w:rsid w:val="5929E423"/>
    <w:rsid w:val="593AB06B"/>
    <w:rsid w:val="5940BE3F"/>
    <w:rsid w:val="596A5479"/>
    <w:rsid w:val="5970B61E"/>
    <w:rsid w:val="5976F17C"/>
    <w:rsid w:val="598AD85B"/>
    <w:rsid w:val="59A5C78B"/>
    <w:rsid w:val="59C01AEC"/>
    <w:rsid w:val="59CE8CE5"/>
    <w:rsid w:val="59E59F6B"/>
    <w:rsid w:val="59F9A890"/>
    <w:rsid w:val="59FC3D55"/>
    <w:rsid w:val="5A3E4A16"/>
    <w:rsid w:val="5A43CEE1"/>
    <w:rsid w:val="5A52CF16"/>
    <w:rsid w:val="5A628806"/>
    <w:rsid w:val="5A810C92"/>
    <w:rsid w:val="5A8E0DAA"/>
    <w:rsid w:val="5A98CC2D"/>
    <w:rsid w:val="5AAE36BE"/>
    <w:rsid w:val="5AE0A54F"/>
    <w:rsid w:val="5AF6136D"/>
    <w:rsid w:val="5AF6887C"/>
    <w:rsid w:val="5B0E6FD7"/>
    <w:rsid w:val="5B1E1FD7"/>
    <w:rsid w:val="5B20B8E0"/>
    <w:rsid w:val="5B2DEA09"/>
    <w:rsid w:val="5B381215"/>
    <w:rsid w:val="5B4645CB"/>
    <w:rsid w:val="5B840D2E"/>
    <w:rsid w:val="5BA1A4D8"/>
    <w:rsid w:val="5BBA5FB4"/>
    <w:rsid w:val="5BC03399"/>
    <w:rsid w:val="5BEA5154"/>
    <w:rsid w:val="5C077FB8"/>
    <w:rsid w:val="5C0CC5A3"/>
    <w:rsid w:val="5C325C14"/>
    <w:rsid w:val="5C3425FA"/>
    <w:rsid w:val="5C5C2F3B"/>
    <w:rsid w:val="5C6656E7"/>
    <w:rsid w:val="5C7D852D"/>
    <w:rsid w:val="5C9CDF33"/>
    <w:rsid w:val="5C9ED9B9"/>
    <w:rsid w:val="5CA20F11"/>
    <w:rsid w:val="5CC56149"/>
    <w:rsid w:val="5CD94CED"/>
    <w:rsid w:val="5CF017DA"/>
    <w:rsid w:val="5CF0EC0E"/>
    <w:rsid w:val="5D01FBF7"/>
    <w:rsid w:val="5D1E4E95"/>
    <w:rsid w:val="5D361A5C"/>
    <w:rsid w:val="5D61EAE9"/>
    <w:rsid w:val="5D62EF7E"/>
    <w:rsid w:val="5D699435"/>
    <w:rsid w:val="5D7B6FA3"/>
    <w:rsid w:val="5D9102B6"/>
    <w:rsid w:val="5DB3266E"/>
    <w:rsid w:val="5DB54419"/>
    <w:rsid w:val="5DECDDFB"/>
    <w:rsid w:val="5E0FAA3F"/>
    <w:rsid w:val="5E21C52A"/>
    <w:rsid w:val="5E30A2EA"/>
    <w:rsid w:val="5E32B9E8"/>
    <w:rsid w:val="5E338D04"/>
    <w:rsid w:val="5E3C0BAB"/>
    <w:rsid w:val="5E491CC5"/>
    <w:rsid w:val="5E7495A0"/>
    <w:rsid w:val="5E77538F"/>
    <w:rsid w:val="5E7B04DA"/>
    <w:rsid w:val="5E8B964C"/>
    <w:rsid w:val="5EDB9AF8"/>
    <w:rsid w:val="5EE52627"/>
    <w:rsid w:val="5EEB8EDE"/>
    <w:rsid w:val="5EF9B0DD"/>
    <w:rsid w:val="5F39F116"/>
    <w:rsid w:val="5F3EB3EE"/>
    <w:rsid w:val="5F583D21"/>
    <w:rsid w:val="5F69B550"/>
    <w:rsid w:val="5F99D696"/>
    <w:rsid w:val="5FBB5798"/>
    <w:rsid w:val="5FE66A16"/>
    <w:rsid w:val="5FE91873"/>
    <w:rsid w:val="6001A8AB"/>
    <w:rsid w:val="60203D6F"/>
    <w:rsid w:val="6022D292"/>
    <w:rsid w:val="604D66A7"/>
    <w:rsid w:val="6068EA14"/>
    <w:rsid w:val="6080F688"/>
    <w:rsid w:val="608C2FCF"/>
    <w:rsid w:val="608CB891"/>
    <w:rsid w:val="608F4F04"/>
    <w:rsid w:val="60921DBB"/>
    <w:rsid w:val="60A66516"/>
    <w:rsid w:val="60B25CBE"/>
    <w:rsid w:val="60B8FAA4"/>
    <w:rsid w:val="612739AA"/>
    <w:rsid w:val="612DFE0C"/>
    <w:rsid w:val="612EB427"/>
    <w:rsid w:val="61339BA4"/>
    <w:rsid w:val="61397A49"/>
    <w:rsid w:val="61418D17"/>
    <w:rsid w:val="6148509C"/>
    <w:rsid w:val="614AB37A"/>
    <w:rsid w:val="617DBA9C"/>
    <w:rsid w:val="61A33CD4"/>
    <w:rsid w:val="61A5BE51"/>
    <w:rsid w:val="61B2278B"/>
    <w:rsid w:val="61BD3B44"/>
    <w:rsid w:val="61BEF099"/>
    <w:rsid w:val="61CC4E09"/>
    <w:rsid w:val="61E725A8"/>
    <w:rsid w:val="61EAFF43"/>
    <w:rsid w:val="62136659"/>
    <w:rsid w:val="621F25E5"/>
    <w:rsid w:val="62203458"/>
    <w:rsid w:val="6252F58E"/>
    <w:rsid w:val="627654B0"/>
    <w:rsid w:val="6279010C"/>
    <w:rsid w:val="627A8465"/>
    <w:rsid w:val="628DE084"/>
    <w:rsid w:val="62BE6B57"/>
    <w:rsid w:val="62F39C5E"/>
    <w:rsid w:val="63034B7C"/>
    <w:rsid w:val="630F5679"/>
    <w:rsid w:val="632856E7"/>
    <w:rsid w:val="6331E4E9"/>
    <w:rsid w:val="63441F7D"/>
    <w:rsid w:val="6369C731"/>
    <w:rsid w:val="63876E91"/>
    <w:rsid w:val="639ED5B7"/>
    <w:rsid w:val="63B0B80E"/>
    <w:rsid w:val="63DC1B5A"/>
    <w:rsid w:val="63DFB36B"/>
    <w:rsid w:val="63E2939C"/>
    <w:rsid w:val="63EBC861"/>
    <w:rsid w:val="63EDFA0E"/>
    <w:rsid w:val="63FB705E"/>
    <w:rsid w:val="63FE3001"/>
    <w:rsid w:val="64093714"/>
    <w:rsid w:val="642B3BD8"/>
    <w:rsid w:val="6467145D"/>
    <w:rsid w:val="647B50B4"/>
    <w:rsid w:val="6499CF3A"/>
    <w:rsid w:val="64BE0C0F"/>
    <w:rsid w:val="64E33514"/>
    <w:rsid w:val="64E58CA5"/>
    <w:rsid w:val="655729D6"/>
    <w:rsid w:val="655E9D02"/>
    <w:rsid w:val="65665FFD"/>
    <w:rsid w:val="657D1197"/>
    <w:rsid w:val="658BF450"/>
    <w:rsid w:val="6592765C"/>
    <w:rsid w:val="65AFFF34"/>
    <w:rsid w:val="66034FE0"/>
    <w:rsid w:val="661CCE8B"/>
    <w:rsid w:val="6625635B"/>
    <w:rsid w:val="6628AA83"/>
    <w:rsid w:val="66433920"/>
    <w:rsid w:val="66452118"/>
    <w:rsid w:val="665D6154"/>
    <w:rsid w:val="6671C49B"/>
    <w:rsid w:val="66D6DB31"/>
    <w:rsid w:val="67000820"/>
    <w:rsid w:val="6719D6BC"/>
    <w:rsid w:val="67234B4C"/>
    <w:rsid w:val="67247F77"/>
    <w:rsid w:val="6745B411"/>
    <w:rsid w:val="67AC7874"/>
    <w:rsid w:val="67B5D71F"/>
    <w:rsid w:val="67BE9CE9"/>
    <w:rsid w:val="67C0BE19"/>
    <w:rsid w:val="67D7BBDA"/>
    <w:rsid w:val="67DDD278"/>
    <w:rsid w:val="67EC3E10"/>
    <w:rsid w:val="6831A740"/>
    <w:rsid w:val="68595ADC"/>
    <w:rsid w:val="68627E3D"/>
    <w:rsid w:val="686B3D65"/>
    <w:rsid w:val="68814057"/>
    <w:rsid w:val="68863EFB"/>
    <w:rsid w:val="6886B2B5"/>
    <w:rsid w:val="68F17D2F"/>
    <w:rsid w:val="690DC9FE"/>
    <w:rsid w:val="69150D41"/>
    <w:rsid w:val="691612DB"/>
    <w:rsid w:val="693C6216"/>
    <w:rsid w:val="6953FDDE"/>
    <w:rsid w:val="695C7E17"/>
    <w:rsid w:val="69627089"/>
    <w:rsid w:val="69714C20"/>
    <w:rsid w:val="69843B24"/>
    <w:rsid w:val="6993EE51"/>
    <w:rsid w:val="69C27788"/>
    <w:rsid w:val="69CF28BF"/>
    <w:rsid w:val="69CF6654"/>
    <w:rsid w:val="69D6D81D"/>
    <w:rsid w:val="69DF4F1A"/>
    <w:rsid w:val="6A01A223"/>
    <w:rsid w:val="6A02E907"/>
    <w:rsid w:val="6A10BE65"/>
    <w:rsid w:val="6A1F57AA"/>
    <w:rsid w:val="6A3E7697"/>
    <w:rsid w:val="6A4521C7"/>
    <w:rsid w:val="6A524941"/>
    <w:rsid w:val="6A621518"/>
    <w:rsid w:val="6A6237E7"/>
    <w:rsid w:val="6A816695"/>
    <w:rsid w:val="6A9B0C78"/>
    <w:rsid w:val="6AA970B1"/>
    <w:rsid w:val="6AAB4990"/>
    <w:rsid w:val="6AAFDB08"/>
    <w:rsid w:val="6AB44FE4"/>
    <w:rsid w:val="6AE3F2C3"/>
    <w:rsid w:val="6AEBFCF6"/>
    <w:rsid w:val="6AF5DC37"/>
    <w:rsid w:val="6AFC2B13"/>
    <w:rsid w:val="6AFDA148"/>
    <w:rsid w:val="6B06469D"/>
    <w:rsid w:val="6B41084E"/>
    <w:rsid w:val="6BA0ED82"/>
    <w:rsid w:val="6BC3A23F"/>
    <w:rsid w:val="6BEC6281"/>
    <w:rsid w:val="6BF23E65"/>
    <w:rsid w:val="6C35BE74"/>
    <w:rsid w:val="6C9C36D7"/>
    <w:rsid w:val="6CCB97D4"/>
    <w:rsid w:val="6CFEA88B"/>
    <w:rsid w:val="6D027295"/>
    <w:rsid w:val="6D11885B"/>
    <w:rsid w:val="6D16EFDC"/>
    <w:rsid w:val="6D287D2E"/>
    <w:rsid w:val="6D55015D"/>
    <w:rsid w:val="6D6615F8"/>
    <w:rsid w:val="6D7A351D"/>
    <w:rsid w:val="6D88C8CD"/>
    <w:rsid w:val="6D8A3110"/>
    <w:rsid w:val="6D8B1D08"/>
    <w:rsid w:val="6D98D563"/>
    <w:rsid w:val="6D9F3394"/>
    <w:rsid w:val="6DC7C817"/>
    <w:rsid w:val="6DCE1833"/>
    <w:rsid w:val="6DE89D25"/>
    <w:rsid w:val="6E01CB54"/>
    <w:rsid w:val="6E0270D6"/>
    <w:rsid w:val="6E3A1426"/>
    <w:rsid w:val="6E4E1071"/>
    <w:rsid w:val="6E4F9C74"/>
    <w:rsid w:val="6E6C2E03"/>
    <w:rsid w:val="6E76EA26"/>
    <w:rsid w:val="6E89FAFD"/>
    <w:rsid w:val="6EA5D0EC"/>
    <w:rsid w:val="6EA8853F"/>
    <w:rsid w:val="6EBFFE8C"/>
    <w:rsid w:val="6EF42D09"/>
    <w:rsid w:val="6F1EE2FC"/>
    <w:rsid w:val="6F45F088"/>
    <w:rsid w:val="6F7608B1"/>
    <w:rsid w:val="6FA72101"/>
    <w:rsid w:val="6FC76547"/>
    <w:rsid w:val="6FD7FA36"/>
    <w:rsid w:val="6FE87CDD"/>
    <w:rsid w:val="6FEEC67A"/>
    <w:rsid w:val="6FFEBAEC"/>
    <w:rsid w:val="702605DB"/>
    <w:rsid w:val="7026DD3F"/>
    <w:rsid w:val="704066AD"/>
    <w:rsid w:val="7040B8D1"/>
    <w:rsid w:val="70425708"/>
    <w:rsid w:val="706C8C24"/>
    <w:rsid w:val="707B3C81"/>
    <w:rsid w:val="70813EE1"/>
    <w:rsid w:val="708B7E2E"/>
    <w:rsid w:val="709C366E"/>
    <w:rsid w:val="70AA36B7"/>
    <w:rsid w:val="70DCB177"/>
    <w:rsid w:val="70F87BB9"/>
    <w:rsid w:val="711225B2"/>
    <w:rsid w:val="71203DE7"/>
    <w:rsid w:val="71348CE8"/>
    <w:rsid w:val="71401774"/>
    <w:rsid w:val="7145B12D"/>
    <w:rsid w:val="716EE12E"/>
    <w:rsid w:val="71BB913D"/>
    <w:rsid w:val="71D6DACC"/>
    <w:rsid w:val="71DFC3B6"/>
    <w:rsid w:val="721C54F1"/>
    <w:rsid w:val="727BD9E6"/>
    <w:rsid w:val="728A2D2A"/>
    <w:rsid w:val="72A2E5EB"/>
    <w:rsid w:val="72E4750F"/>
    <w:rsid w:val="7304BD1C"/>
    <w:rsid w:val="730FBF8B"/>
    <w:rsid w:val="731BA9CF"/>
    <w:rsid w:val="7323635F"/>
    <w:rsid w:val="736D075D"/>
    <w:rsid w:val="73730573"/>
    <w:rsid w:val="73BC9882"/>
    <w:rsid w:val="73E05A1E"/>
    <w:rsid w:val="73E2B015"/>
    <w:rsid w:val="740728A2"/>
    <w:rsid w:val="743EB64C"/>
    <w:rsid w:val="7441CD04"/>
    <w:rsid w:val="74769D6D"/>
    <w:rsid w:val="748F2C5B"/>
    <w:rsid w:val="74EE2A25"/>
    <w:rsid w:val="74FCB9D3"/>
    <w:rsid w:val="7502E371"/>
    <w:rsid w:val="7508D7BE"/>
    <w:rsid w:val="7526CF5D"/>
    <w:rsid w:val="75428374"/>
    <w:rsid w:val="756AEE29"/>
    <w:rsid w:val="757C3D39"/>
    <w:rsid w:val="75835AE9"/>
    <w:rsid w:val="758EB3F8"/>
    <w:rsid w:val="7592DA8E"/>
    <w:rsid w:val="75DF63D6"/>
    <w:rsid w:val="75FDF7C0"/>
    <w:rsid w:val="761A3D1A"/>
    <w:rsid w:val="76324AB9"/>
    <w:rsid w:val="7633B136"/>
    <w:rsid w:val="7645260B"/>
    <w:rsid w:val="7649A572"/>
    <w:rsid w:val="76A4A81F"/>
    <w:rsid w:val="76DC6BCD"/>
    <w:rsid w:val="772329F4"/>
    <w:rsid w:val="77389D45"/>
    <w:rsid w:val="776AB555"/>
    <w:rsid w:val="77747F0C"/>
    <w:rsid w:val="77804B0E"/>
    <w:rsid w:val="77D7417E"/>
    <w:rsid w:val="7808F13F"/>
    <w:rsid w:val="781080EC"/>
    <w:rsid w:val="78465A1A"/>
    <w:rsid w:val="785E68DB"/>
    <w:rsid w:val="786C7092"/>
    <w:rsid w:val="7875BE3B"/>
    <w:rsid w:val="7885FFD7"/>
    <w:rsid w:val="788C5F9F"/>
    <w:rsid w:val="7892DBE5"/>
    <w:rsid w:val="78BAEFA8"/>
    <w:rsid w:val="78E6D194"/>
    <w:rsid w:val="78EFFA48"/>
    <w:rsid w:val="78FF6279"/>
    <w:rsid w:val="79024E72"/>
    <w:rsid w:val="7933E1A7"/>
    <w:rsid w:val="79849184"/>
    <w:rsid w:val="79AE4E52"/>
    <w:rsid w:val="79BF7A1E"/>
    <w:rsid w:val="79C7B28F"/>
    <w:rsid w:val="79CFC8CF"/>
    <w:rsid w:val="79E0ABB2"/>
    <w:rsid w:val="79EC20E7"/>
    <w:rsid w:val="79F70EA1"/>
    <w:rsid w:val="7A05C92F"/>
    <w:rsid w:val="7A165531"/>
    <w:rsid w:val="7A46F082"/>
    <w:rsid w:val="7A52006B"/>
    <w:rsid w:val="7A661848"/>
    <w:rsid w:val="7A8C55B5"/>
    <w:rsid w:val="7A9070C7"/>
    <w:rsid w:val="7AE85F77"/>
    <w:rsid w:val="7AF6B28E"/>
    <w:rsid w:val="7AFC8FB7"/>
    <w:rsid w:val="7B23729D"/>
    <w:rsid w:val="7B8E790A"/>
    <w:rsid w:val="7B9D48EF"/>
    <w:rsid w:val="7BA080FD"/>
    <w:rsid w:val="7BD065A6"/>
    <w:rsid w:val="7BD346A4"/>
    <w:rsid w:val="7BD362A4"/>
    <w:rsid w:val="7BEBB984"/>
    <w:rsid w:val="7BFF7060"/>
    <w:rsid w:val="7C27EA81"/>
    <w:rsid w:val="7C319A95"/>
    <w:rsid w:val="7C4D2230"/>
    <w:rsid w:val="7C525EB8"/>
    <w:rsid w:val="7C7F94BF"/>
    <w:rsid w:val="7CD37563"/>
    <w:rsid w:val="7CD795FE"/>
    <w:rsid w:val="7CF3F5A8"/>
    <w:rsid w:val="7D09D296"/>
    <w:rsid w:val="7D10D388"/>
    <w:rsid w:val="7D13E9A3"/>
    <w:rsid w:val="7D32883E"/>
    <w:rsid w:val="7D3A8931"/>
    <w:rsid w:val="7D41EC79"/>
    <w:rsid w:val="7D504A54"/>
    <w:rsid w:val="7D6CBE18"/>
    <w:rsid w:val="7D6E71AE"/>
    <w:rsid w:val="7DC6CAC0"/>
    <w:rsid w:val="7DCA72D0"/>
    <w:rsid w:val="7DCD3E86"/>
    <w:rsid w:val="7DCFCFF9"/>
    <w:rsid w:val="7DCFEE7E"/>
    <w:rsid w:val="7DE04B2E"/>
    <w:rsid w:val="7DE53B3C"/>
    <w:rsid w:val="7E0BF940"/>
    <w:rsid w:val="7E38E17B"/>
    <w:rsid w:val="7E57678F"/>
    <w:rsid w:val="7E5D2BE3"/>
    <w:rsid w:val="7E632DFB"/>
    <w:rsid w:val="7E7232DB"/>
    <w:rsid w:val="7E913410"/>
    <w:rsid w:val="7EA9C5B7"/>
    <w:rsid w:val="7EB6520C"/>
    <w:rsid w:val="7ECD3C68"/>
    <w:rsid w:val="7ED1CDC4"/>
    <w:rsid w:val="7ED2310D"/>
    <w:rsid w:val="7EE9459C"/>
    <w:rsid w:val="7F24E638"/>
    <w:rsid w:val="7F29191E"/>
    <w:rsid w:val="7F2F28A4"/>
    <w:rsid w:val="7F308E0D"/>
    <w:rsid w:val="7F364E20"/>
    <w:rsid w:val="7F433769"/>
    <w:rsid w:val="7F4891E7"/>
    <w:rsid w:val="7F5CBE3F"/>
    <w:rsid w:val="7F73A772"/>
    <w:rsid w:val="7F834451"/>
    <w:rsid w:val="7F9AB2B0"/>
    <w:rsid w:val="7FA251CC"/>
    <w:rsid w:val="7FBBD09A"/>
    <w:rsid w:val="7FCD9F2F"/>
    <w:rsid w:val="7FF25862"/>
    <w:rsid w:val="7FF4544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DE2E8"/>
  <w15:docId w15:val="{4CC50C0A-60BC-429A-A26D-64E508F3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D69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69BC"/>
    <w:rPr>
      <w:sz w:val="20"/>
      <w:szCs w:val="20"/>
    </w:rPr>
  </w:style>
  <w:style w:type="character" w:styleId="FootnoteReference">
    <w:name w:val="footnote reference"/>
    <w:basedOn w:val="DefaultParagraphFont"/>
    <w:uiPriority w:val="99"/>
    <w:semiHidden/>
    <w:unhideWhenUsed/>
    <w:rsid w:val="009D69BC"/>
    <w:rPr>
      <w:vertAlign w:val="superscript"/>
    </w:rPr>
  </w:style>
  <w:style w:type="paragraph" w:styleId="Header">
    <w:name w:val="header"/>
    <w:basedOn w:val="Normal"/>
    <w:link w:val="HeaderChar"/>
    <w:uiPriority w:val="99"/>
    <w:unhideWhenUsed/>
    <w:rsid w:val="007E31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7E313B"/>
  </w:style>
  <w:style w:type="paragraph" w:styleId="Footer">
    <w:name w:val="footer"/>
    <w:basedOn w:val="Normal"/>
    <w:link w:val="FooterChar"/>
    <w:uiPriority w:val="99"/>
    <w:unhideWhenUsed/>
    <w:rsid w:val="007E31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7E313B"/>
  </w:style>
  <w:style w:type="paragraph" w:styleId="ListParagraph">
    <w:name w:val="List Paragraph"/>
    <w:basedOn w:val="Normal"/>
    <w:uiPriority w:val="34"/>
    <w:qFormat/>
    <w:rsid w:val="003C6C09"/>
    <w:pPr>
      <w:ind w:left="720"/>
      <w:contextualSpacing/>
    </w:pPr>
  </w:style>
  <w:style w:type="character" w:styleId="Hyperlink">
    <w:name w:val="Hyperlink"/>
    <w:basedOn w:val="DefaultParagraphFont"/>
    <w:uiPriority w:val="99"/>
    <w:unhideWhenUsed/>
    <w:rsid w:val="00A733B5"/>
    <w:rPr>
      <w:color w:val="0563C1" w:themeColor="hyperlink"/>
      <w:u w:val="single"/>
    </w:rPr>
  </w:style>
  <w:style w:type="character" w:styleId="UnresolvedMention">
    <w:name w:val="Unresolved Mention"/>
    <w:basedOn w:val="DefaultParagraphFont"/>
    <w:uiPriority w:val="99"/>
    <w:semiHidden/>
    <w:unhideWhenUsed/>
    <w:rsid w:val="00A733B5"/>
    <w:rPr>
      <w:color w:val="605E5C"/>
      <w:shd w:val="clear" w:color="auto" w:fill="E1DFDD"/>
    </w:rPr>
  </w:style>
  <w:style w:type="character" w:styleId="CommentReference">
    <w:name w:val="annotation reference"/>
    <w:basedOn w:val="DefaultParagraphFont"/>
    <w:uiPriority w:val="99"/>
    <w:semiHidden/>
    <w:unhideWhenUsed/>
    <w:rsid w:val="00DB79AC"/>
    <w:rPr>
      <w:sz w:val="16"/>
      <w:szCs w:val="16"/>
    </w:rPr>
  </w:style>
  <w:style w:type="paragraph" w:styleId="CommentText">
    <w:name w:val="annotation text"/>
    <w:basedOn w:val="Normal"/>
    <w:link w:val="CommentTextChar"/>
    <w:uiPriority w:val="99"/>
    <w:unhideWhenUsed/>
    <w:rsid w:val="00DB79AC"/>
    <w:pPr>
      <w:spacing w:line="240" w:lineRule="auto"/>
    </w:pPr>
    <w:rPr>
      <w:sz w:val="20"/>
      <w:szCs w:val="20"/>
    </w:rPr>
  </w:style>
  <w:style w:type="character" w:customStyle="1" w:styleId="CommentTextChar">
    <w:name w:val="Comment Text Char"/>
    <w:basedOn w:val="DefaultParagraphFont"/>
    <w:link w:val="CommentText"/>
    <w:uiPriority w:val="99"/>
    <w:rsid w:val="00DB79AC"/>
    <w:rPr>
      <w:sz w:val="20"/>
      <w:szCs w:val="20"/>
    </w:rPr>
  </w:style>
  <w:style w:type="paragraph" w:styleId="CommentSubject">
    <w:name w:val="annotation subject"/>
    <w:basedOn w:val="CommentText"/>
    <w:next w:val="CommentText"/>
    <w:link w:val="CommentSubjectChar"/>
    <w:uiPriority w:val="99"/>
    <w:semiHidden/>
    <w:unhideWhenUsed/>
    <w:rsid w:val="00DB79AC"/>
    <w:rPr>
      <w:b/>
      <w:bCs/>
    </w:rPr>
  </w:style>
  <w:style w:type="character" w:customStyle="1" w:styleId="CommentSubjectChar">
    <w:name w:val="Comment Subject Char"/>
    <w:basedOn w:val="CommentTextChar"/>
    <w:link w:val="CommentSubject"/>
    <w:uiPriority w:val="99"/>
    <w:semiHidden/>
    <w:rsid w:val="00DB79AC"/>
    <w:rPr>
      <w:b/>
      <w:bCs/>
      <w:sz w:val="20"/>
      <w:szCs w:val="20"/>
    </w:rPr>
  </w:style>
  <w:style w:type="paragraph" w:styleId="Revision">
    <w:name w:val="Revision"/>
    <w:hidden/>
    <w:uiPriority w:val="99"/>
    <w:semiHidden/>
    <w:rsid w:val="00DB79AC"/>
    <w:pPr>
      <w:spacing w:after="0" w:line="240" w:lineRule="auto"/>
    </w:pPr>
  </w:style>
  <w:style w:type="paragraph" w:customStyle="1" w:styleId="NApunkts1">
    <w:name w:val="NA punkts 1"/>
    <w:basedOn w:val="Normal"/>
    <w:link w:val="NApunkts1Rakstz"/>
    <w:qFormat/>
    <w:rsid w:val="00E05FFA"/>
    <w:pPr>
      <w:numPr>
        <w:numId w:val="8"/>
      </w:numPr>
      <w:spacing w:before="240" w:after="0" w:line="240" w:lineRule="auto"/>
      <w:jc w:val="both"/>
      <w:outlineLvl w:val="0"/>
    </w:pPr>
    <w:rPr>
      <w:rFonts w:ascii="Times New Roman" w:eastAsia="Times New Roman" w:hAnsi="Times New Roman" w:cs="Times New Roman"/>
      <w:sz w:val="24"/>
      <w:szCs w:val="24"/>
      <w:lang w:eastAsia="lv-LV"/>
    </w:rPr>
  </w:style>
  <w:style w:type="character" w:customStyle="1" w:styleId="NApunkts1Rakstz">
    <w:name w:val="NA punkts 1 Rakstz."/>
    <w:basedOn w:val="DefaultParagraphFont"/>
    <w:link w:val="NApunkts1"/>
    <w:rsid w:val="00E05FFA"/>
    <w:rPr>
      <w:rFonts w:ascii="Times New Roman" w:eastAsia="Times New Roman" w:hAnsi="Times New Roman" w:cs="Times New Roman"/>
      <w:sz w:val="24"/>
      <w:szCs w:val="24"/>
      <w:lang w:eastAsia="lv-LV"/>
    </w:rPr>
  </w:style>
  <w:style w:type="paragraph" w:customStyle="1" w:styleId="NApunkts2">
    <w:name w:val="NA punkts 2"/>
    <w:basedOn w:val="Normal"/>
    <w:qFormat/>
    <w:rsid w:val="00E05FFA"/>
    <w:pPr>
      <w:keepLines/>
      <w:numPr>
        <w:ilvl w:val="1"/>
        <w:numId w:val="8"/>
      </w:numPr>
      <w:spacing w:after="0" w:line="240" w:lineRule="auto"/>
      <w:jc w:val="both"/>
      <w:outlineLvl w:val="1"/>
    </w:pPr>
    <w:rPr>
      <w:rFonts w:ascii="Times New Roman" w:eastAsia="Times New Roman" w:hAnsi="Times New Roman" w:cs="Times New Roman"/>
      <w:sz w:val="24"/>
      <w:szCs w:val="24"/>
      <w:lang w:eastAsia="lv-LV"/>
    </w:rPr>
  </w:style>
  <w:style w:type="paragraph" w:customStyle="1" w:styleId="NApunkts3">
    <w:name w:val="NA punkts 3"/>
    <w:basedOn w:val="Normal"/>
    <w:qFormat/>
    <w:rsid w:val="00E05FFA"/>
    <w:pPr>
      <w:keepLines/>
      <w:numPr>
        <w:ilvl w:val="2"/>
        <w:numId w:val="8"/>
      </w:numPr>
      <w:spacing w:after="0" w:line="240" w:lineRule="auto"/>
      <w:jc w:val="both"/>
      <w:outlineLvl w:val="2"/>
    </w:pPr>
    <w:rPr>
      <w:rFonts w:ascii="Times New Roman" w:eastAsia="Times New Roman" w:hAnsi="Times New Roman" w:cs="Times New Roman"/>
      <w:sz w:val="24"/>
      <w:szCs w:val="24"/>
      <w:lang w:eastAsia="lv-LV"/>
    </w:rPr>
  </w:style>
  <w:style w:type="paragraph" w:customStyle="1" w:styleId="NApunkts4">
    <w:name w:val="NA punkts 4"/>
    <w:basedOn w:val="Normal"/>
    <w:qFormat/>
    <w:rsid w:val="00E05FFA"/>
    <w:pPr>
      <w:keepLines/>
      <w:numPr>
        <w:ilvl w:val="3"/>
        <w:numId w:val="8"/>
      </w:numPr>
      <w:spacing w:after="0" w:line="240" w:lineRule="auto"/>
      <w:jc w:val="both"/>
      <w:outlineLvl w:val="3"/>
    </w:pPr>
    <w:rPr>
      <w:rFonts w:ascii="Times New Roman" w:eastAsia="Times New Roman" w:hAnsi="Times New Roman" w:cs="Times New Roman"/>
      <w:sz w:val="24"/>
      <w:szCs w:val="24"/>
      <w:lang w:eastAsia="lv-LV"/>
    </w:rPr>
  </w:style>
  <w:style w:type="table" w:styleId="TableGrid">
    <w:name w:val="Table Grid"/>
    <w:basedOn w:val="TableNormal"/>
    <w:uiPriority w:val="59"/>
    <w:rsid w:val="00FE37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901996"/>
    <w:rPr>
      <w:rFonts w:ascii="Times New Roman" w:hAnsi="Times New Roman" w:cs="Times New Roman"/>
      <w:sz w:val="24"/>
      <w:szCs w:val="24"/>
    </w:rPr>
  </w:style>
  <w:style w:type="paragraph" w:customStyle="1" w:styleId="NApielikums">
    <w:name w:val="NA pielikums"/>
    <w:basedOn w:val="Normal"/>
    <w:link w:val="NApielikumsCharChar"/>
    <w:rsid w:val="00500AEE"/>
    <w:pPr>
      <w:spacing w:after="0" w:line="240" w:lineRule="auto"/>
      <w:jc w:val="right"/>
    </w:pPr>
    <w:rPr>
      <w:rFonts w:ascii="Times New Roman" w:eastAsia="Times New Roman" w:hAnsi="Times New Roman" w:cs="Times New Roman"/>
      <w:sz w:val="24"/>
      <w:szCs w:val="24"/>
      <w:lang w:eastAsia="lv-LV"/>
    </w:rPr>
  </w:style>
  <w:style w:type="character" w:customStyle="1" w:styleId="NApielikumsCharChar">
    <w:name w:val="NA pielikums Char Char"/>
    <w:basedOn w:val="DefaultParagraphFont"/>
    <w:link w:val="NApielikums"/>
    <w:rsid w:val="00500AEE"/>
    <w:rPr>
      <w:rFonts w:ascii="Times New Roman" w:eastAsia="Times New Roman" w:hAnsi="Times New Roman" w:cs="Times New Roman"/>
      <w:sz w:val="24"/>
      <w:szCs w:val="24"/>
      <w:lang w:eastAsia="lv-LV"/>
    </w:rPr>
  </w:style>
  <w:style w:type="paragraph" w:customStyle="1" w:styleId="Standard">
    <w:name w:val="Standard"/>
    <w:rsid w:val="00500AE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Mention">
    <w:name w:val="Mention"/>
    <w:basedOn w:val="DefaultParagraphFont"/>
    <w:uiPriority w:val="99"/>
    <w:unhideWhenUsed/>
    <w:rsid w:val="00295AA0"/>
    <w:rPr>
      <w:color w:val="2B579A"/>
      <w:shd w:val="clear" w:color="auto" w:fill="E1DFDD"/>
    </w:rPr>
  </w:style>
  <w:style w:type="character" w:customStyle="1" w:styleId="NApunkts1Char">
    <w:name w:val="NA punkts 1 Char"/>
    <w:basedOn w:val="DefaultParagraphFont"/>
    <w:rsid w:val="001766C8"/>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5284">
      <w:bodyDiv w:val="1"/>
      <w:marLeft w:val="0"/>
      <w:marRight w:val="0"/>
      <w:marTop w:val="0"/>
      <w:marBottom w:val="0"/>
      <w:divBdr>
        <w:top w:val="none" w:sz="0" w:space="0" w:color="auto"/>
        <w:left w:val="none" w:sz="0" w:space="0" w:color="auto"/>
        <w:bottom w:val="none" w:sz="0" w:space="0" w:color="auto"/>
        <w:right w:val="none" w:sz="0" w:space="0" w:color="auto"/>
      </w:divBdr>
    </w:div>
    <w:div w:id="109932953">
      <w:bodyDiv w:val="1"/>
      <w:marLeft w:val="0"/>
      <w:marRight w:val="0"/>
      <w:marTop w:val="0"/>
      <w:marBottom w:val="0"/>
      <w:divBdr>
        <w:top w:val="none" w:sz="0" w:space="0" w:color="auto"/>
        <w:left w:val="none" w:sz="0" w:space="0" w:color="auto"/>
        <w:bottom w:val="none" w:sz="0" w:space="0" w:color="auto"/>
        <w:right w:val="none" w:sz="0" w:space="0" w:color="auto"/>
      </w:divBdr>
      <w:divsChild>
        <w:div w:id="890656981">
          <w:marLeft w:val="0"/>
          <w:marRight w:val="0"/>
          <w:marTop w:val="0"/>
          <w:marBottom w:val="0"/>
          <w:divBdr>
            <w:top w:val="none" w:sz="0" w:space="0" w:color="auto"/>
            <w:left w:val="none" w:sz="0" w:space="0" w:color="auto"/>
            <w:bottom w:val="none" w:sz="0" w:space="0" w:color="auto"/>
            <w:right w:val="none" w:sz="0" w:space="0" w:color="auto"/>
          </w:divBdr>
        </w:div>
        <w:div w:id="1577009777">
          <w:marLeft w:val="0"/>
          <w:marRight w:val="0"/>
          <w:marTop w:val="0"/>
          <w:marBottom w:val="0"/>
          <w:divBdr>
            <w:top w:val="none" w:sz="0" w:space="0" w:color="auto"/>
            <w:left w:val="none" w:sz="0" w:space="0" w:color="auto"/>
            <w:bottom w:val="none" w:sz="0" w:space="0" w:color="auto"/>
            <w:right w:val="none" w:sz="0" w:space="0" w:color="auto"/>
          </w:divBdr>
        </w:div>
        <w:div w:id="2043551147">
          <w:marLeft w:val="0"/>
          <w:marRight w:val="0"/>
          <w:marTop w:val="0"/>
          <w:marBottom w:val="0"/>
          <w:divBdr>
            <w:top w:val="none" w:sz="0" w:space="0" w:color="auto"/>
            <w:left w:val="none" w:sz="0" w:space="0" w:color="auto"/>
            <w:bottom w:val="none" w:sz="0" w:space="0" w:color="auto"/>
            <w:right w:val="none" w:sz="0" w:space="0" w:color="auto"/>
          </w:divBdr>
        </w:div>
      </w:divsChild>
    </w:div>
    <w:div w:id="114101236">
      <w:bodyDiv w:val="1"/>
      <w:marLeft w:val="0"/>
      <w:marRight w:val="0"/>
      <w:marTop w:val="0"/>
      <w:marBottom w:val="0"/>
      <w:divBdr>
        <w:top w:val="none" w:sz="0" w:space="0" w:color="auto"/>
        <w:left w:val="none" w:sz="0" w:space="0" w:color="auto"/>
        <w:bottom w:val="none" w:sz="0" w:space="0" w:color="auto"/>
        <w:right w:val="none" w:sz="0" w:space="0" w:color="auto"/>
      </w:divBdr>
    </w:div>
    <w:div w:id="1228875612">
      <w:bodyDiv w:val="1"/>
      <w:marLeft w:val="0"/>
      <w:marRight w:val="0"/>
      <w:marTop w:val="0"/>
      <w:marBottom w:val="0"/>
      <w:divBdr>
        <w:top w:val="none" w:sz="0" w:space="0" w:color="auto"/>
        <w:left w:val="none" w:sz="0" w:space="0" w:color="auto"/>
        <w:bottom w:val="none" w:sz="0" w:space="0" w:color="auto"/>
        <w:right w:val="none" w:sz="0" w:space="0" w:color="auto"/>
      </w:divBdr>
    </w:div>
    <w:div w:id="1978147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lv"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43C7E4102045768E916EDA8037355C"/>
        <w:category>
          <w:name w:val="General"/>
          <w:gallery w:val="placeholder"/>
        </w:category>
        <w:types>
          <w:type w:val="bbPlcHdr"/>
        </w:types>
        <w:behaviors>
          <w:behavior w:val="content"/>
        </w:behaviors>
        <w:guid w:val="{B741DC32-50CF-4C43-ABB8-93CA2E712D75}"/>
      </w:docPartPr>
      <w:docPartBody>
        <w:p w:rsidR="00350FE0" w:rsidRDefault="000A333D" w:rsidP="000A333D">
          <w:pPr>
            <w:pStyle w:val="5D43C7E4102045768E916EDA8037355C"/>
          </w:pPr>
          <w:r>
            <w:rPr>
              <w:rFonts w:ascii="Times New Roman" w:hAnsi="Times New Roman" w:cs="Times New Roman"/>
            </w:rPr>
            <w:t>{amats}</w:t>
          </w:r>
        </w:p>
      </w:docPartBody>
    </w:docPart>
    <w:docPart>
      <w:docPartPr>
        <w:name w:val="BC55D2FBC380494D8786AD4660F4048C"/>
        <w:category>
          <w:name w:val="General"/>
          <w:gallery w:val="placeholder"/>
        </w:category>
        <w:types>
          <w:type w:val="bbPlcHdr"/>
        </w:types>
        <w:behaviors>
          <w:behavior w:val="content"/>
        </w:behaviors>
        <w:guid w:val="{AD1C3553-A4C8-4DAA-98C5-53F22CECC733}"/>
      </w:docPartPr>
      <w:docPartBody>
        <w:p w:rsidR="00350FE0" w:rsidRDefault="000A333D" w:rsidP="000A333D">
          <w:pPr>
            <w:pStyle w:val="BC55D2FBC380494D8786AD4660F4048C"/>
          </w:pPr>
          <w:r w:rsidRPr="00F75F63">
            <w:rPr>
              <w:rStyle w:val="PlaceholderText"/>
              <w:b/>
              <w:color w:val="808080" w:themeColor="background1" w:themeShade="80"/>
            </w:rPr>
            <w:t>[Nosaukums]</w:t>
          </w:r>
        </w:p>
      </w:docPartBody>
    </w:docPart>
    <w:docPart>
      <w:docPartPr>
        <w:name w:val="957F74BD34594A9E91712743C17275E1"/>
        <w:category>
          <w:name w:val="General"/>
          <w:gallery w:val="placeholder"/>
        </w:category>
        <w:types>
          <w:type w:val="bbPlcHdr"/>
        </w:types>
        <w:behaviors>
          <w:behavior w:val="content"/>
        </w:behaviors>
        <w:guid w:val="{C64B9E41-DC92-4093-8BD4-25D781A2A6AB}"/>
      </w:docPartPr>
      <w:docPartBody>
        <w:p w:rsidR="00350FE0" w:rsidRDefault="000A333D" w:rsidP="000A333D">
          <w:pPr>
            <w:pStyle w:val="957F74BD34594A9E91712743C17275E1"/>
          </w:pPr>
          <w:r>
            <w:rPr>
              <w:rStyle w:val="PlaceholderText"/>
              <w:b/>
              <w:color w:val="808080" w:themeColor="background1" w:themeShade="80"/>
            </w:rPr>
            <w:t>[Nosaukums]</w:t>
          </w:r>
        </w:p>
      </w:docPartBody>
    </w:docPart>
    <w:docPart>
      <w:docPartPr>
        <w:name w:val="A3ED56EDADC84DF0BBEEEFB7860504E8"/>
        <w:category>
          <w:name w:val="General"/>
          <w:gallery w:val="placeholder"/>
        </w:category>
        <w:types>
          <w:type w:val="bbPlcHdr"/>
        </w:types>
        <w:behaviors>
          <w:behavior w:val="content"/>
        </w:behaviors>
        <w:guid w:val="{2410CB77-4469-475B-8A7F-B418E6B3374A}"/>
      </w:docPartPr>
      <w:docPartBody>
        <w:p w:rsidR="00350FE0" w:rsidRDefault="000A333D" w:rsidP="000A333D">
          <w:pPr>
            <w:pStyle w:val="A3ED56EDADC84DF0BBEEEFB7860504E8"/>
          </w:pPr>
          <w:r>
            <w:rPr>
              <w:rStyle w:val="PlaceholderText"/>
              <w:b/>
              <w:color w:val="808080" w:themeColor="background1" w:themeShade="80"/>
            </w:rPr>
            <w:t>[Nosaukums]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33D"/>
    <w:rsid w:val="000A333D"/>
    <w:rsid w:val="000A7C1A"/>
    <w:rsid w:val="000C4339"/>
    <w:rsid w:val="0015464A"/>
    <w:rsid w:val="002B416A"/>
    <w:rsid w:val="002B5283"/>
    <w:rsid w:val="00350FE0"/>
    <w:rsid w:val="004A47A8"/>
    <w:rsid w:val="007B0213"/>
    <w:rsid w:val="00C34A52"/>
    <w:rsid w:val="00E54390"/>
    <w:rsid w:val="00EC4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333D"/>
    <w:rPr>
      <w:color w:val="808080"/>
    </w:rPr>
  </w:style>
  <w:style w:type="paragraph" w:customStyle="1" w:styleId="5D43C7E4102045768E916EDA8037355C">
    <w:name w:val="5D43C7E4102045768E916EDA8037355C"/>
    <w:rsid w:val="000A333D"/>
  </w:style>
  <w:style w:type="paragraph" w:customStyle="1" w:styleId="BC55D2FBC380494D8786AD4660F4048C">
    <w:name w:val="BC55D2FBC380494D8786AD4660F4048C"/>
    <w:rsid w:val="000A333D"/>
  </w:style>
  <w:style w:type="paragraph" w:customStyle="1" w:styleId="957F74BD34594A9E91712743C17275E1">
    <w:name w:val="957F74BD34594A9E91712743C17275E1"/>
    <w:rsid w:val="000A333D"/>
  </w:style>
  <w:style w:type="paragraph" w:customStyle="1" w:styleId="A3ED56EDADC84DF0BBEEEFB7860504E8">
    <w:name w:val="A3ED56EDADC84DF0BBEEEFB7860504E8"/>
    <w:rsid w:val="000A33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264E01C89DCCE14D9D36C8AA976D8889" ma:contentTypeVersion="3" ma:contentTypeDescription="Izveidot jaunu dokumentu." ma:contentTypeScope="" ma:versionID="30de867dbdd6765e0fe2a75cd77e9d24">
  <xsd:schema xmlns:xsd="http://www.w3.org/2001/XMLSchema" xmlns:xs="http://www.w3.org/2001/XMLSchema" xmlns:p="http://schemas.microsoft.com/office/2006/metadata/properties" xmlns:ns2="2fd72bf5-1dd6-44a4-8348-edcac87af17f" targetNamespace="http://schemas.microsoft.com/office/2006/metadata/properties" ma:root="true" ma:fieldsID="2a694c3547bd56f19e3e6d9c12101254" ns2:_="">
    <xsd:import namespace="2fd72bf5-1dd6-44a4-8348-edcac87af1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72bf5-1dd6-44a4-8348-edcac87af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9904-0F63-4506-91C9-580672D25669}">
  <ds:schemaRefs>
    <ds:schemaRef ds:uri="http://schemas.microsoft.com/sharepoint/v3/contenttype/forms"/>
  </ds:schemaRefs>
</ds:datastoreItem>
</file>

<file path=customXml/itemProps2.xml><?xml version="1.0" encoding="utf-8"?>
<ds:datastoreItem xmlns:ds="http://schemas.openxmlformats.org/officeDocument/2006/customXml" ds:itemID="{43E075CB-8C41-4589-B871-B816E0ED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72bf5-1dd6-44a4-8348-edcac87a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F12AF-0498-425C-B57A-1096A614A4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1749C-DC95-4F12-8C92-9DD96641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18189</Words>
  <Characters>10368</Characters>
  <Application>Microsoft Office Word</Application>
  <DocSecurity>0</DocSecurity>
  <Lines>86</Lines>
  <Paragraphs>56</Paragraphs>
  <ScaleCrop>false</ScaleCrop>
  <Company/>
  <LinksUpToDate>false</LinksUpToDate>
  <CharactersWithSpaces>28501</CharactersWithSpaces>
  <SharedDoc>false</SharedDoc>
  <HLinks>
    <vt:vector size="6" baseType="variant">
      <vt:variant>
        <vt:i4>8323126</vt:i4>
      </vt:variant>
      <vt:variant>
        <vt:i4>0</vt:i4>
      </vt:variant>
      <vt:variant>
        <vt:i4>0</vt:i4>
      </vt:variant>
      <vt:variant>
        <vt:i4>5</vt:i4>
      </vt:variant>
      <vt:variant>
        <vt:lpwstr>http://www.bank.lv/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Aleksejeva</dc:creator>
  <cp:keywords/>
  <dc:description/>
  <cp:lastModifiedBy>Ilze Grava</cp:lastModifiedBy>
  <cp:revision>4</cp:revision>
  <cp:lastPrinted>2023-10-25T08:54:00Z</cp:lastPrinted>
  <dcterms:created xsi:type="dcterms:W3CDTF">2026-07-08T13:20:00Z</dcterms:created>
  <dcterms:modified xsi:type="dcterms:W3CDTF">2026-07-08T13:57:00Z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0x010100264E01C89DCCE14D9D36C8AA976D8889</vt:lpwstr>
  </property>
</Properties>
</file>